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4125BDD" w14:textId="77777777" w:rsidTr="00215ADD">
        <w:tc>
          <w:tcPr>
            <w:tcW w:w="509" w:type="dxa"/>
          </w:tcPr>
          <w:p w14:paraId="0E62B8B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C556BB8" w14:textId="7985BFD3" w:rsidR="00672BFD" w:rsidRPr="00672BFD" w:rsidRDefault="00672BFD" w:rsidP="00657FA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57FA5">
              <w:rPr>
                <w:rFonts w:ascii="黑体" w:eastAsia="黑体" w:hAnsi="黑体"/>
                <w:sz w:val="21"/>
                <w:szCs w:val="21"/>
              </w:rPr>
              <w:t>11.220</w:t>
            </w:r>
            <w:r w:rsidRPr="00672BFD">
              <w:rPr>
                <w:rFonts w:ascii="黑体" w:eastAsia="黑体" w:hAnsi="黑体"/>
                <w:sz w:val="21"/>
                <w:szCs w:val="21"/>
              </w:rPr>
              <w:fldChar w:fldCharType="end"/>
            </w:r>
            <w:bookmarkEnd w:id="0"/>
          </w:p>
        </w:tc>
      </w:tr>
      <w:tr w:rsidR="007B7453" w:rsidRPr="00672BFD" w14:paraId="304E8F45" w14:textId="77777777" w:rsidTr="00215ADD">
        <w:tc>
          <w:tcPr>
            <w:tcW w:w="509" w:type="dxa"/>
          </w:tcPr>
          <w:p w14:paraId="7F5B2E6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19363A7" w14:textId="77777777" w:rsidTr="008A173B">
              <w:trPr>
                <w:trHeight w:hRule="exact" w:val="1021"/>
              </w:trPr>
              <w:tc>
                <w:tcPr>
                  <w:tcW w:w="9242" w:type="dxa"/>
                  <w:vAlign w:val="center"/>
                </w:tcPr>
                <w:p w14:paraId="680F649A" w14:textId="173A45BE" w:rsidR="000F4050" w:rsidRDefault="007B6032" w:rsidP="006456D1">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C2AF23D" wp14:editId="669BC42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C2177E" wp14:editId="73FA8BD2">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C4229">
                    <w:t>GXAS</w:t>
                  </w:r>
                  <w:r w:rsidR="009C3257">
                    <w:fldChar w:fldCharType="end"/>
                  </w:r>
                  <w:bookmarkEnd w:id="1"/>
                </w:p>
              </w:tc>
            </w:tr>
          </w:tbl>
          <w:p w14:paraId="7E62D33C" w14:textId="5C1B5329" w:rsidR="00FB231D" w:rsidRPr="00672BFD" w:rsidRDefault="00672BFD" w:rsidP="007B698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B6980">
              <w:rPr>
                <w:rFonts w:ascii="黑体" w:eastAsia="黑体" w:hAnsi="黑体"/>
                <w:sz w:val="21"/>
                <w:szCs w:val="21"/>
              </w:rPr>
              <w:t>B 41</w:t>
            </w:r>
            <w:r w:rsidRPr="00672BFD">
              <w:rPr>
                <w:rFonts w:ascii="黑体" w:eastAsia="黑体" w:hAnsi="黑体"/>
                <w:sz w:val="21"/>
                <w:szCs w:val="21"/>
              </w:rPr>
              <w:fldChar w:fldCharType="end"/>
            </w:r>
            <w:bookmarkEnd w:id="2"/>
          </w:p>
        </w:tc>
      </w:tr>
    </w:tbl>
    <w:bookmarkStart w:id="3" w:name="_Hlk26473981"/>
    <w:p w14:paraId="50DB2840" w14:textId="48739B8C"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6456D1" w:rsidRPr="001A4CF3">
        <w:rPr>
          <w:rFonts w:ascii="黑体" w:eastAsia="黑体"/>
          <w:b w:val="0"/>
          <w:w w:val="100"/>
          <w:sz w:val="48"/>
        </w:rPr>
      </w:r>
      <w:r w:rsidRPr="001A4CF3">
        <w:rPr>
          <w:rFonts w:ascii="黑体" w:eastAsia="黑体"/>
          <w:b w:val="0"/>
          <w:w w:val="100"/>
          <w:sz w:val="48"/>
        </w:rPr>
        <w:fldChar w:fldCharType="separate"/>
      </w:r>
      <w:r w:rsidR="006456D1">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14:paraId="02A40575" w14:textId="009873B2"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8C4229">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8C4229">
        <w:t>2024</w:t>
      </w:r>
      <w:r w:rsidR="00087A77">
        <w:fldChar w:fldCharType="end"/>
      </w:r>
      <w:bookmarkEnd w:id="7"/>
    </w:p>
    <w:p w14:paraId="697203B0" w14:textId="70284324"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65040A">
        <w:rPr>
          <w:rFonts w:hAnsi="黑体"/>
        </w:rPr>
        <w:t> </w:t>
      </w:r>
      <w:r w:rsidR="0065040A">
        <w:rPr>
          <w:rFonts w:hAnsi="黑体"/>
        </w:rPr>
        <w:t> </w:t>
      </w:r>
      <w:r w:rsidR="0065040A">
        <w:rPr>
          <w:rFonts w:hAnsi="黑体"/>
        </w:rPr>
        <w:t> </w:t>
      </w:r>
      <w:r w:rsidR="0065040A">
        <w:rPr>
          <w:rFonts w:hAnsi="黑体"/>
        </w:rPr>
        <w:t> </w:t>
      </w:r>
      <w:r w:rsidR="0065040A">
        <w:rPr>
          <w:rFonts w:hAnsi="黑体"/>
        </w:rPr>
        <w:t> </w:t>
      </w:r>
      <w:r w:rsidRPr="001E4882">
        <w:rPr>
          <w:rFonts w:hAnsi="黑体"/>
        </w:rPr>
        <w:fldChar w:fldCharType="end"/>
      </w:r>
      <w:bookmarkEnd w:id="8"/>
    </w:p>
    <w:p w14:paraId="56045AE5"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3FB02AE" wp14:editId="3FA29FD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line w14:anchorId="6423682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001FD983"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0E833A8" w14:textId="3C47BD81"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26167">
        <w:t>通用型羊肠道病毒实时荧光定量RT-PCR法</w:t>
      </w:r>
      <w:r>
        <w:fldChar w:fldCharType="end"/>
      </w:r>
      <w:bookmarkEnd w:id="9"/>
    </w:p>
    <w:p w14:paraId="47128F4C" w14:textId="77777777" w:rsidR="00815419" w:rsidRPr="00815419" w:rsidRDefault="00815419" w:rsidP="00324EDD">
      <w:pPr>
        <w:framePr w:w="9639" w:h="6974" w:hRule="exact" w:wrap="around" w:vAnchor="page" w:hAnchor="page" w:x="1419" w:y="6408" w:anchorLock="1"/>
        <w:ind w:left="-1418"/>
      </w:pPr>
    </w:p>
    <w:p w14:paraId="2E10219D" w14:textId="2598F26C" w:rsidR="00755402" w:rsidRPr="006456D1"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6456D1">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6456D1">
        <w:rPr>
          <w:rFonts w:ascii="黑体" w:eastAsia="黑体" w:hAnsi="黑体"/>
          <w:noProof/>
          <w:szCs w:val="28"/>
        </w:rPr>
        <w:instrText xml:space="preserve"> FORMTEXT </w:instrText>
      </w:r>
      <w:r w:rsidRPr="006456D1">
        <w:rPr>
          <w:rFonts w:ascii="黑体" w:eastAsia="黑体" w:hAnsi="黑体"/>
          <w:noProof/>
          <w:szCs w:val="28"/>
        </w:rPr>
      </w:r>
      <w:r w:rsidRPr="006456D1">
        <w:rPr>
          <w:rFonts w:ascii="黑体" w:eastAsia="黑体" w:hAnsi="黑体"/>
          <w:noProof/>
          <w:szCs w:val="28"/>
        </w:rPr>
        <w:fldChar w:fldCharType="separate"/>
      </w:r>
      <w:r w:rsidR="00042B5E" w:rsidRPr="006456D1">
        <w:rPr>
          <w:rFonts w:ascii="黑体" w:eastAsia="黑体" w:hAnsi="黑体"/>
          <w:noProof/>
          <w:szCs w:val="28"/>
        </w:rPr>
        <w:t>Universal d</w:t>
      </w:r>
      <w:r w:rsidR="00350290" w:rsidRPr="006456D1">
        <w:rPr>
          <w:rFonts w:ascii="黑体" w:eastAsia="黑体" w:hAnsi="黑体"/>
          <w:noProof/>
          <w:szCs w:val="28"/>
        </w:rPr>
        <w:t xml:space="preserve">etection of </w:t>
      </w:r>
      <w:r w:rsidR="006D58B7" w:rsidRPr="006456D1">
        <w:rPr>
          <w:rFonts w:ascii="黑体" w:eastAsia="黑体" w:hAnsi="黑体"/>
          <w:noProof/>
          <w:szCs w:val="28"/>
        </w:rPr>
        <w:t>capr</w:t>
      </w:r>
      <w:r w:rsidR="00350290" w:rsidRPr="006456D1">
        <w:rPr>
          <w:rFonts w:ascii="黑体" w:eastAsia="黑体" w:hAnsi="黑体"/>
          <w:noProof/>
          <w:szCs w:val="28"/>
        </w:rPr>
        <w:t>ine enterovirus by real-time fluorescent quantitative RT-PCR</w:t>
      </w:r>
      <w:r w:rsidRPr="006456D1">
        <w:rPr>
          <w:rFonts w:ascii="黑体" w:eastAsia="黑体" w:hAnsi="黑体"/>
          <w:noProof/>
          <w:szCs w:val="28"/>
        </w:rPr>
        <w:fldChar w:fldCharType="end"/>
      </w:r>
      <w:bookmarkEnd w:id="10"/>
    </w:p>
    <w:p w14:paraId="3BE6570E" w14:textId="77777777" w:rsidR="00815419" w:rsidRPr="00324EDD" w:rsidRDefault="00815419" w:rsidP="00324EDD">
      <w:pPr>
        <w:framePr w:w="9639" w:h="6974" w:hRule="exact" w:wrap="around" w:vAnchor="page" w:hAnchor="page" w:x="1419" w:y="6408" w:anchorLock="1"/>
        <w:spacing w:line="760" w:lineRule="exact"/>
        <w:ind w:left="-1418"/>
      </w:pPr>
    </w:p>
    <w:p w14:paraId="0EA697D2"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81AFDB3" w14:textId="4501A884"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7600B1">
        <w:rPr>
          <w:noProof/>
          <w:sz w:val="24"/>
          <w:szCs w:val="28"/>
        </w:rPr>
      </w:r>
      <w:r w:rsidR="007600B1">
        <w:rPr>
          <w:noProof/>
          <w:sz w:val="24"/>
          <w:szCs w:val="28"/>
        </w:rPr>
        <w:fldChar w:fldCharType="separate"/>
      </w:r>
      <w:r>
        <w:rPr>
          <w:noProof/>
          <w:sz w:val="24"/>
          <w:szCs w:val="28"/>
        </w:rPr>
        <w:fldChar w:fldCharType="end"/>
      </w:r>
      <w:bookmarkEnd w:id="11"/>
    </w:p>
    <w:p w14:paraId="2E838E86"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07FF83FF"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600B1">
        <w:rPr>
          <w:b/>
          <w:noProof/>
          <w:sz w:val="21"/>
          <w:szCs w:val="28"/>
        </w:rPr>
      </w:r>
      <w:r w:rsidR="007600B1">
        <w:rPr>
          <w:b/>
          <w:noProof/>
          <w:sz w:val="21"/>
          <w:szCs w:val="28"/>
        </w:rPr>
        <w:fldChar w:fldCharType="separate"/>
      </w:r>
      <w:r w:rsidRPr="00A6537A">
        <w:rPr>
          <w:b/>
          <w:noProof/>
          <w:sz w:val="21"/>
          <w:szCs w:val="28"/>
        </w:rPr>
        <w:fldChar w:fldCharType="end"/>
      </w:r>
      <w:bookmarkEnd w:id="13"/>
    </w:p>
    <w:p w14:paraId="707794E4"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697E511"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C3B88ED" w14:textId="77777777"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50290">
        <w:rPr>
          <w:rFonts w:hAnsi="黑体" w:hint="eastAsia"/>
          <w:w w:val="100"/>
          <w:sz w:val="28"/>
        </w:rPr>
        <w:t>广西标准化</w:t>
      </w:r>
      <w:r w:rsidR="00350290">
        <w:rPr>
          <w:rFonts w:hAnsi="黑体"/>
          <w:w w:val="100"/>
          <w:sz w:val="28"/>
        </w:rPr>
        <w:t>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1300DE71" w14:textId="77777777"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CDA0BDF" wp14:editId="3406649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line w14:anchorId="4DF7205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3624FB9" w14:textId="77777777" w:rsidR="00350290" w:rsidRDefault="00350290" w:rsidP="00350290">
      <w:pPr>
        <w:pStyle w:val="a6"/>
        <w:spacing w:before="900" w:after="360"/>
      </w:pPr>
      <w:bookmarkStart w:id="21" w:name="BookMark2"/>
      <w:r w:rsidRPr="00350290">
        <w:rPr>
          <w:spacing w:val="320"/>
        </w:rPr>
        <w:lastRenderedPageBreak/>
        <w:t>前</w:t>
      </w:r>
      <w:r>
        <w:t>言</w:t>
      </w:r>
    </w:p>
    <w:p w14:paraId="0D99284E" w14:textId="404C60A7" w:rsidR="00350290" w:rsidRDefault="00350290" w:rsidP="00350290">
      <w:pPr>
        <w:pStyle w:val="affff6"/>
        <w:ind w:firstLine="420"/>
      </w:pPr>
      <w:r>
        <w:rPr>
          <w:rFonts w:hint="eastAsia"/>
        </w:rPr>
        <w:t>本文件</w:t>
      </w:r>
      <w:r w:rsidR="006456D1">
        <w:rPr>
          <w:rFonts w:hint="eastAsia"/>
        </w:rPr>
        <w:t>参</w:t>
      </w:r>
      <w:r>
        <w:rPr>
          <w:rFonts w:hint="eastAsia"/>
        </w:rPr>
        <w:t>照GB/T 1.1—2020《标准化工作导则  第1部分：标准化文件的结构和起草规则》的规定起草。</w:t>
      </w:r>
    </w:p>
    <w:p w14:paraId="47ABDF60" w14:textId="77777777" w:rsidR="00350290" w:rsidRPr="00350290" w:rsidRDefault="00350290" w:rsidP="00350290">
      <w:pPr>
        <w:pStyle w:val="affff6"/>
        <w:ind w:firstLine="420"/>
      </w:pPr>
      <w:r w:rsidRPr="00350290">
        <w:rPr>
          <w:rFonts w:hint="eastAsia"/>
        </w:rPr>
        <w:t>请注意本文件的某些内容可能涉及专利。本文件的发布机构不承担识别专利的责任。</w:t>
      </w:r>
    </w:p>
    <w:p w14:paraId="27A531B4" w14:textId="77777777" w:rsidR="00350290" w:rsidRDefault="00350290" w:rsidP="00350290">
      <w:pPr>
        <w:pStyle w:val="affff6"/>
        <w:ind w:firstLine="420"/>
      </w:pPr>
      <w:r>
        <w:rPr>
          <w:rFonts w:hint="eastAsia"/>
        </w:rPr>
        <w:t>本文件由广西兽医</w:t>
      </w:r>
      <w:r>
        <w:t>协会</w:t>
      </w:r>
      <w:r>
        <w:rPr>
          <w:rFonts w:hint="eastAsia"/>
        </w:rPr>
        <w:t>提出</w:t>
      </w:r>
      <w:r w:rsidR="00C82914">
        <w:rPr>
          <w:rFonts w:hint="eastAsia"/>
        </w:rPr>
        <w:t>并宣贯</w:t>
      </w:r>
      <w:r>
        <w:rPr>
          <w:rFonts w:hint="eastAsia"/>
        </w:rPr>
        <w:t>。</w:t>
      </w:r>
    </w:p>
    <w:p w14:paraId="07709957" w14:textId="77777777" w:rsidR="00350290" w:rsidRDefault="00350290" w:rsidP="00350290">
      <w:pPr>
        <w:pStyle w:val="affff6"/>
        <w:ind w:firstLine="420"/>
      </w:pPr>
      <w:r>
        <w:rPr>
          <w:rFonts w:hint="eastAsia"/>
        </w:rPr>
        <w:t>本文件由广西兽医</w:t>
      </w:r>
      <w:r>
        <w:t>协会</w:t>
      </w:r>
      <w:r>
        <w:rPr>
          <w:rFonts w:hint="eastAsia"/>
        </w:rPr>
        <w:t>归口。</w:t>
      </w:r>
    </w:p>
    <w:p w14:paraId="05B75502" w14:textId="61B6EC2A" w:rsidR="004C4BFA" w:rsidRPr="00350290" w:rsidRDefault="00350290" w:rsidP="004C4BFA">
      <w:pPr>
        <w:pStyle w:val="affff6"/>
        <w:ind w:firstLine="420"/>
      </w:pPr>
      <w:r>
        <w:rPr>
          <w:rFonts w:hint="eastAsia"/>
        </w:rPr>
        <w:t>本文件起草单位：</w:t>
      </w:r>
      <w:r w:rsidRPr="00350290">
        <w:rPr>
          <w:rFonts w:hint="eastAsia"/>
        </w:rPr>
        <w:t>广西悦牧生物科技有限公司、防城港市动物疫病预防控制中心、广西壮族自治区动物疫病预防控制中心</w:t>
      </w:r>
      <w:r w:rsidR="004C4BFA">
        <w:rPr>
          <w:rFonts w:hint="eastAsia"/>
        </w:rPr>
        <w:t>。</w:t>
      </w:r>
    </w:p>
    <w:p w14:paraId="6544DC41" w14:textId="17315145" w:rsidR="00350290" w:rsidRDefault="00350290" w:rsidP="00350290">
      <w:pPr>
        <w:pStyle w:val="affff6"/>
        <w:ind w:firstLine="420"/>
      </w:pPr>
      <w:r>
        <w:rPr>
          <w:rFonts w:hint="eastAsia"/>
        </w:rPr>
        <w:t>本文件主要起草人：</w:t>
      </w:r>
      <w:r w:rsidR="001F248E" w:rsidRPr="00C13582">
        <w:rPr>
          <w:rFonts w:hint="eastAsia"/>
        </w:rPr>
        <w:t>莫模双</w:t>
      </w:r>
      <w:r w:rsidR="001F248E">
        <w:rPr>
          <w:rFonts w:hint="eastAsia"/>
        </w:rPr>
        <w:t>、</w:t>
      </w:r>
      <w:r w:rsidR="00C13582">
        <w:rPr>
          <w:rFonts w:hint="eastAsia"/>
        </w:rPr>
        <w:t>谢守玉、</w:t>
      </w:r>
      <w:r w:rsidR="006E48E4">
        <w:rPr>
          <w:rFonts w:hint="eastAsia"/>
        </w:rPr>
        <w:t>张红云、</w:t>
      </w:r>
      <w:r w:rsidR="00C13582">
        <w:rPr>
          <w:rFonts w:hint="eastAsia"/>
        </w:rPr>
        <w:t>周明旭、</w:t>
      </w:r>
      <w:r w:rsidR="008C4229">
        <w:rPr>
          <w:rFonts w:hint="eastAsia"/>
        </w:rPr>
        <w:t>黄</w:t>
      </w:r>
      <w:r w:rsidR="008C4229">
        <w:t>小洁、</w:t>
      </w:r>
      <w:r w:rsidR="006E48E4">
        <w:rPr>
          <w:rFonts w:hint="eastAsia"/>
        </w:rPr>
        <w:t>潘杰、</w:t>
      </w:r>
      <w:r w:rsidR="006874B6">
        <w:rPr>
          <w:rFonts w:hint="eastAsia"/>
        </w:rPr>
        <w:t>黄张玲、</w:t>
      </w:r>
      <w:r w:rsidR="008C4229" w:rsidRPr="001E03AA">
        <w:rPr>
          <w:rFonts w:hint="eastAsia"/>
        </w:rPr>
        <w:t>杨丽雪、</w:t>
      </w:r>
      <w:r w:rsidR="00371314">
        <w:rPr>
          <w:rFonts w:hint="eastAsia"/>
        </w:rPr>
        <w:t>欧莹</w:t>
      </w:r>
      <w:r w:rsidR="00371314">
        <w:t>、</w:t>
      </w:r>
      <w:r w:rsidR="00C13582">
        <w:rPr>
          <w:rFonts w:hint="eastAsia"/>
        </w:rPr>
        <w:t>韦成威、陆春礼、</w:t>
      </w:r>
      <w:r w:rsidR="00C13582" w:rsidRPr="00C13582">
        <w:rPr>
          <w:rFonts w:hint="eastAsia"/>
        </w:rPr>
        <w:t>苏子庭</w:t>
      </w:r>
      <w:r w:rsidR="001E03AA" w:rsidRPr="001E03AA">
        <w:rPr>
          <w:rFonts w:hint="eastAsia"/>
        </w:rPr>
        <w:t>、</w:t>
      </w:r>
      <w:r w:rsidR="00042B5E" w:rsidRPr="001E03AA">
        <w:rPr>
          <w:rFonts w:hint="eastAsia"/>
        </w:rPr>
        <w:t>罗湘尹、吕思明、</w:t>
      </w:r>
      <w:r w:rsidR="001E03AA" w:rsidRPr="001E03AA">
        <w:rPr>
          <w:rFonts w:hint="eastAsia"/>
        </w:rPr>
        <w:t>侯慧贤、覃婉婷、</w:t>
      </w:r>
      <w:r w:rsidR="00466B45">
        <w:rPr>
          <w:rFonts w:hint="eastAsia"/>
        </w:rPr>
        <w:t>赵子欣、</w:t>
      </w:r>
      <w:r w:rsidR="00D15399" w:rsidRPr="00D15399">
        <w:rPr>
          <w:rFonts w:hint="eastAsia"/>
        </w:rPr>
        <w:t>陈秋英、</w:t>
      </w:r>
      <w:r w:rsidR="0033137C" w:rsidRPr="001E03AA">
        <w:rPr>
          <w:rFonts w:hint="eastAsia"/>
        </w:rPr>
        <w:t>黄百花、</w:t>
      </w:r>
      <w:r w:rsidR="00D15399" w:rsidRPr="00D15399">
        <w:rPr>
          <w:rFonts w:hint="eastAsia"/>
        </w:rPr>
        <w:t>何晓霞、</w:t>
      </w:r>
      <w:r w:rsidR="0033137C" w:rsidRPr="0011019E">
        <w:rPr>
          <w:rFonts w:hint="eastAsia"/>
        </w:rPr>
        <w:t>王露霞、</w:t>
      </w:r>
      <w:r w:rsidR="0033137C" w:rsidRPr="00C13582">
        <w:rPr>
          <w:rFonts w:hint="eastAsia"/>
        </w:rPr>
        <w:t>覃海</w:t>
      </w:r>
      <w:r w:rsidR="0033137C">
        <w:rPr>
          <w:rFonts w:hint="eastAsia"/>
        </w:rPr>
        <w:t>、</w:t>
      </w:r>
      <w:r w:rsidR="0033137C" w:rsidRPr="00C13582">
        <w:rPr>
          <w:rFonts w:hint="eastAsia"/>
        </w:rPr>
        <w:t>袁成进</w:t>
      </w:r>
      <w:r w:rsidR="0033137C">
        <w:rPr>
          <w:rFonts w:hint="eastAsia"/>
        </w:rPr>
        <w:t>、</w:t>
      </w:r>
      <w:r w:rsidR="00D15399" w:rsidRPr="00D15399">
        <w:rPr>
          <w:rFonts w:hint="eastAsia"/>
        </w:rPr>
        <w:t>梁星雪、胡艳、段辰星</w:t>
      </w:r>
      <w:r w:rsidR="00D15399">
        <w:rPr>
          <w:rFonts w:hint="eastAsia"/>
        </w:rPr>
        <w:t>、</w:t>
      </w:r>
      <w:r w:rsidR="00C13582" w:rsidRPr="00C13582">
        <w:rPr>
          <w:rFonts w:hint="eastAsia"/>
        </w:rPr>
        <w:t>裴幸彪</w:t>
      </w:r>
      <w:r w:rsidR="00C13582">
        <w:rPr>
          <w:rFonts w:hint="eastAsia"/>
        </w:rPr>
        <w:t>、</w:t>
      </w:r>
      <w:r w:rsidR="00C13582" w:rsidRPr="00C13582">
        <w:rPr>
          <w:rFonts w:hint="eastAsia"/>
        </w:rPr>
        <w:t>曹显永</w:t>
      </w:r>
      <w:r w:rsidR="00C13582">
        <w:rPr>
          <w:rFonts w:hint="eastAsia"/>
        </w:rPr>
        <w:t>、</w:t>
      </w:r>
      <w:r w:rsidR="00C13582" w:rsidRPr="00C13582">
        <w:rPr>
          <w:rFonts w:hint="eastAsia"/>
        </w:rPr>
        <w:t>杨纯兴</w:t>
      </w:r>
      <w:r w:rsidR="00C13582">
        <w:rPr>
          <w:rFonts w:hint="eastAsia"/>
        </w:rPr>
        <w:t>、</w:t>
      </w:r>
      <w:r w:rsidR="00C13582" w:rsidRPr="00C13582">
        <w:rPr>
          <w:rFonts w:hint="eastAsia"/>
        </w:rPr>
        <w:t>肖永祖</w:t>
      </w:r>
      <w:r w:rsidR="00C13582">
        <w:rPr>
          <w:rFonts w:hint="eastAsia"/>
        </w:rPr>
        <w:t>、</w:t>
      </w:r>
      <w:r w:rsidR="00C13582" w:rsidRPr="00C13582">
        <w:rPr>
          <w:rFonts w:hint="eastAsia"/>
        </w:rPr>
        <w:t>王德玺</w:t>
      </w:r>
      <w:r w:rsidR="00C13582">
        <w:rPr>
          <w:rFonts w:hint="eastAsia"/>
        </w:rPr>
        <w:t>、</w:t>
      </w:r>
      <w:r w:rsidR="00C13582" w:rsidRPr="00C13582">
        <w:rPr>
          <w:rFonts w:hint="eastAsia"/>
        </w:rPr>
        <w:t>樊友净</w:t>
      </w:r>
      <w:r w:rsidR="00C13582">
        <w:rPr>
          <w:rFonts w:hint="eastAsia"/>
        </w:rPr>
        <w:t>、</w:t>
      </w:r>
      <w:r w:rsidR="00C13582" w:rsidRPr="00C13582">
        <w:rPr>
          <w:rFonts w:hint="eastAsia"/>
        </w:rPr>
        <w:t>黄景灿</w:t>
      </w:r>
      <w:r w:rsidR="00C13582">
        <w:rPr>
          <w:rFonts w:hint="eastAsia"/>
        </w:rPr>
        <w:t>、</w:t>
      </w:r>
      <w:r w:rsidR="00C13582" w:rsidRPr="00C13582">
        <w:rPr>
          <w:rFonts w:hint="eastAsia"/>
        </w:rPr>
        <w:t>马麟</w:t>
      </w:r>
      <w:r w:rsidR="00C13582">
        <w:rPr>
          <w:rFonts w:hint="eastAsia"/>
        </w:rPr>
        <w:t>、</w:t>
      </w:r>
      <w:r w:rsidR="00C13582" w:rsidRPr="00C13582">
        <w:rPr>
          <w:rFonts w:hint="eastAsia"/>
        </w:rPr>
        <w:t>郑翔</w:t>
      </w:r>
      <w:r w:rsidR="001E03AA">
        <w:rPr>
          <w:rFonts w:hint="eastAsia"/>
        </w:rPr>
        <w:t>、</w:t>
      </w:r>
      <w:r w:rsidR="00064F8A" w:rsidRPr="00064F8A">
        <w:rPr>
          <w:rFonts w:hint="eastAsia"/>
        </w:rPr>
        <w:t>苏文广、孙晓琳、</w:t>
      </w:r>
      <w:r w:rsidR="00CC73B8" w:rsidRPr="0011019E">
        <w:rPr>
          <w:rFonts w:hint="eastAsia"/>
        </w:rPr>
        <w:t>陆海</w:t>
      </w:r>
      <w:r w:rsidR="00CC73B8">
        <w:rPr>
          <w:rFonts w:hint="eastAsia"/>
        </w:rPr>
        <w:t>、</w:t>
      </w:r>
      <w:r w:rsidR="001E03AA" w:rsidRPr="001E03AA">
        <w:rPr>
          <w:rFonts w:hint="eastAsia"/>
        </w:rPr>
        <w:t>何凤愿</w:t>
      </w:r>
      <w:r w:rsidR="001E03AA">
        <w:rPr>
          <w:rFonts w:hint="eastAsia"/>
        </w:rPr>
        <w:t>、</w:t>
      </w:r>
      <w:r w:rsidR="001E03AA" w:rsidRPr="001E03AA">
        <w:rPr>
          <w:rFonts w:hint="eastAsia"/>
        </w:rPr>
        <w:t>卢华闪</w:t>
      </w:r>
      <w:r w:rsidR="001E03AA">
        <w:rPr>
          <w:rFonts w:hint="eastAsia"/>
        </w:rPr>
        <w:t>、</w:t>
      </w:r>
      <w:r w:rsidR="0011019E" w:rsidRPr="0011019E">
        <w:rPr>
          <w:rFonts w:hint="eastAsia"/>
        </w:rPr>
        <w:t>韦文飞、</w:t>
      </w:r>
      <w:r w:rsidR="00064F8A" w:rsidRPr="001E03AA">
        <w:rPr>
          <w:rFonts w:hint="eastAsia"/>
        </w:rPr>
        <w:t>覃芳芸、</w:t>
      </w:r>
      <w:r w:rsidR="00CD77D2">
        <w:rPr>
          <w:rFonts w:hint="eastAsia"/>
        </w:rPr>
        <w:t>熊毅。</w:t>
      </w:r>
    </w:p>
    <w:p w14:paraId="1DC2A21A" w14:textId="77777777" w:rsidR="00350290" w:rsidRDefault="00350290" w:rsidP="00350290">
      <w:pPr>
        <w:pStyle w:val="affff6"/>
        <w:ind w:firstLine="420"/>
      </w:pPr>
    </w:p>
    <w:p w14:paraId="4ED175EB" w14:textId="77777777" w:rsidR="00350290" w:rsidRPr="008C4229" w:rsidRDefault="00350290" w:rsidP="00350290">
      <w:pPr>
        <w:pStyle w:val="affff6"/>
        <w:ind w:firstLine="420"/>
        <w:sectPr w:rsidR="00350290" w:rsidRPr="008C4229" w:rsidSect="00350290">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linePitch="312"/>
        </w:sectPr>
      </w:pPr>
    </w:p>
    <w:p w14:paraId="54A5943B"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6F348FCB"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272CC8F25CA4AFABB8B82EFF54CC9BB"/>
        </w:placeholder>
      </w:sdtPr>
      <w:sdtEndPr/>
      <w:sdtContent>
        <w:bookmarkStart w:id="23" w:name="NEW_STAND_NAME" w:displacedByCustomXml="prev"/>
        <w:p w14:paraId="4E7D6252" w14:textId="1EE68FC5" w:rsidR="00F26B7E" w:rsidRPr="00F26B7E" w:rsidRDefault="0065040A" w:rsidP="0065040A">
          <w:pPr>
            <w:pStyle w:val="afffffffff1"/>
            <w:spacing w:beforeLines="100" w:before="240" w:afterLines="220" w:after="528"/>
          </w:pPr>
          <w:r>
            <w:rPr>
              <w:rFonts w:hint="eastAsia"/>
            </w:rPr>
            <w:t>通用型羊肠道病毒实时荧光定量</w:t>
          </w:r>
          <w:r>
            <w:t>RT-PCR法</w:t>
          </w:r>
        </w:p>
      </w:sdtContent>
    </w:sdt>
    <w:bookmarkEnd w:id="23" w:displacedByCustomXml="prev"/>
    <w:p w14:paraId="3B31BC21"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7E0B1DBE" w14:textId="109D7FC3" w:rsidR="008B0C9C" w:rsidRDefault="001E1D77" w:rsidP="008B0C9C">
      <w:pPr>
        <w:pStyle w:val="affff6"/>
        <w:ind w:firstLine="420"/>
      </w:pPr>
      <w:bookmarkStart w:id="33" w:name="_Toc17233326"/>
      <w:bookmarkStart w:id="34" w:name="_Toc17233334"/>
      <w:bookmarkStart w:id="35" w:name="_Toc24884212"/>
      <w:bookmarkStart w:id="36" w:name="_Toc24884219"/>
      <w:bookmarkStart w:id="37" w:name="_Toc26648466"/>
      <w:r w:rsidRPr="001E1D77">
        <w:rPr>
          <w:rFonts w:hint="eastAsia"/>
        </w:rPr>
        <w:t>本文件规定了</w:t>
      </w:r>
      <w:r w:rsidR="00890B25">
        <w:rPr>
          <w:rFonts w:hint="eastAsia"/>
        </w:rPr>
        <w:t>通用</w:t>
      </w:r>
      <w:r w:rsidR="00890B25">
        <w:t>型</w:t>
      </w:r>
      <w:r>
        <w:rPr>
          <w:rFonts w:hint="eastAsia"/>
        </w:rPr>
        <w:t>羊</w:t>
      </w:r>
      <w:r w:rsidRPr="001E1D77">
        <w:rPr>
          <w:rFonts w:hint="eastAsia"/>
        </w:rPr>
        <w:t>肠道病毒实时荧光RT-PCR法涉及的术语和定义、原理、试剂和材料、仪器设备、试验步骤等技术要求。</w:t>
      </w:r>
    </w:p>
    <w:p w14:paraId="0B810779" w14:textId="2630DFDC" w:rsidR="001E1D77" w:rsidRPr="001E1D77" w:rsidRDefault="001E1D77" w:rsidP="008B0C9C">
      <w:pPr>
        <w:pStyle w:val="affff6"/>
        <w:ind w:firstLine="420"/>
      </w:pPr>
      <w:r>
        <w:rPr>
          <w:rFonts w:hint="eastAsia"/>
        </w:rPr>
        <w:t>本文件</w:t>
      </w:r>
      <w:r>
        <w:t>适用于</w:t>
      </w:r>
      <w:r>
        <w:rPr>
          <w:rFonts w:hint="eastAsia"/>
        </w:rPr>
        <w:t>羊</w:t>
      </w:r>
      <w:r w:rsidRPr="001E1D77">
        <w:rPr>
          <w:rFonts w:hint="eastAsia"/>
        </w:rPr>
        <w:t>肠道病毒的核酸检测。</w:t>
      </w:r>
    </w:p>
    <w:p w14:paraId="700873C3"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5A798B3A095425DBB852E2F05ABED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F4DF2A2"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BCD4C1" w14:textId="5D54FB99" w:rsidR="00C722E2" w:rsidRDefault="00C722E2" w:rsidP="001E1D77">
      <w:pPr>
        <w:pStyle w:val="affff6"/>
        <w:ind w:firstLine="420"/>
      </w:pPr>
      <w:r w:rsidRPr="00C722E2">
        <w:rPr>
          <w:rFonts w:hint="eastAsia"/>
        </w:rPr>
        <w:t xml:space="preserve">GB/T 6682 </w:t>
      </w:r>
      <w:r w:rsidR="006E5DCF">
        <w:t xml:space="preserve"> </w:t>
      </w:r>
      <w:r w:rsidRPr="00C722E2">
        <w:rPr>
          <w:rFonts w:hint="eastAsia"/>
        </w:rPr>
        <w:t>分析实验室用水规格和试验方法</w:t>
      </w:r>
    </w:p>
    <w:p w14:paraId="3C61EED1" w14:textId="4D70FB67" w:rsidR="00AA6EC9" w:rsidRDefault="001E1D77" w:rsidP="001E1D77">
      <w:pPr>
        <w:pStyle w:val="affff6"/>
        <w:ind w:firstLine="420"/>
      </w:pPr>
      <w:r w:rsidRPr="001E1D77">
        <w:rPr>
          <w:rFonts w:hint="eastAsia"/>
        </w:rPr>
        <w:t xml:space="preserve">GB 19489 </w:t>
      </w:r>
      <w:r w:rsidR="006E5DCF">
        <w:t xml:space="preserve"> </w:t>
      </w:r>
      <w:r w:rsidRPr="001E1D77">
        <w:rPr>
          <w:rFonts w:hint="eastAsia"/>
        </w:rPr>
        <w:t>实验室 生物安全通用要求</w:t>
      </w:r>
    </w:p>
    <w:p w14:paraId="5170BF85"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AF6ABF3591D94C3592CCCBD6569546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D702DA0" w14:textId="77777777" w:rsidR="003C010C" w:rsidRDefault="00350290" w:rsidP="00BA263B">
          <w:pPr>
            <w:pStyle w:val="affff6"/>
            <w:ind w:firstLine="420"/>
          </w:pPr>
          <w:r>
            <w:t>下列术语和定义适用于本文件。</w:t>
          </w:r>
        </w:p>
      </w:sdtContent>
    </w:sdt>
    <w:p w14:paraId="3266C991" w14:textId="4D24C9F3" w:rsidR="00EF17C2" w:rsidRPr="00DB3FE2" w:rsidRDefault="00557231" w:rsidP="00DB3FE2">
      <w:pPr>
        <w:pStyle w:val="affffffffffe"/>
        <w:ind w:left="420" w:hangingChars="200" w:hanging="420"/>
        <w:rPr>
          <w:rFonts w:ascii="黑体" w:eastAsia="黑体" w:hAnsi="黑体"/>
        </w:rPr>
      </w:pPr>
      <w:r w:rsidRPr="00DB3FE2">
        <w:rPr>
          <w:rFonts w:ascii="黑体" w:eastAsia="黑体" w:hAnsi="黑体"/>
        </w:rPr>
        <w:br/>
      </w:r>
      <w:r w:rsidR="00EF17C2" w:rsidRPr="00DB3FE2">
        <w:rPr>
          <w:rFonts w:ascii="黑体" w:eastAsia="黑体" w:hAnsi="黑体" w:hint="eastAsia"/>
        </w:rPr>
        <w:t>山羊/绵羊</w:t>
      </w:r>
      <w:r w:rsidR="00EF17C2" w:rsidRPr="00DB3FE2">
        <w:rPr>
          <w:rFonts w:ascii="黑体" w:eastAsia="黑体" w:hAnsi="黑体"/>
        </w:rPr>
        <w:t>肠道病毒</w:t>
      </w:r>
      <w:r w:rsidR="006456D1">
        <w:rPr>
          <w:rFonts w:ascii="黑体" w:eastAsia="黑体" w:hAnsi="黑体" w:hint="eastAsia"/>
        </w:rPr>
        <w:t xml:space="preserve">  </w:t>
      </w:r>
      <w:r w:rsidR="00EF17C2" w:rsidRPr="00DB3FE2">
        <w:rPr>
          <w:rFonts w:ascii="黑体" w:eastAsia="黑体" w:hAnsi="黑体"/>
        </w:rPr>
        <w:t>caprine /ovine enterovirus</w:t>
      </w:r>
      <w:r w:rsidR="00EF17C2" w:rsidRPr="00DB3FE2">
        <w:rPr>
          <w:rFonts w:ascii="黑体" w:eastAsia="黑体" w:hAnsi="黑体" w:hint="eastAsia"/>
        </w:rPr>
        <w:t>，</w:t>
      </w:r>
      <w:r w:rsidR="00EF17C2" w:rsidRPr="00DB3FE2">
        <w:rPr>
          <w:rFonts w:ascii="黑体" w:eastAsia="黑体" w:hAnsi="黑体"/>
        </w:rPr>
        <w:t>CEV/OEV</w:t>
      </w:r>
    </w:p>
    <w:p w14:paraId="2084BB62" w14:textId="4562F62C" w:rsidR="00EF17C2" w:rsidRPr="00EF17C2" w:rsidRDefault="00617D3A" w:rsidP="00EF17C2">
      <w:pPr>
        <w:pStyle w:val="affff6"/>
        <w:ind w:firstLine="420"/>
      </w:pPr>
      <w:r>
        <w:rPr>
          <w:rFonts w:hint="eastAsia"/>
        </w:rPr>
        <w:t>CEV</w:t>
      </w:r>
      <w:r>
        <w:t>/OEV</w:t>
      </w:r>
      <w:r w:rsidRPr="00617D3A">
        <w:rPr>
          <w:rFonts w:hint="eastAsia"/>
        </w:rPr>
        <w:t>属于</w:t>
      </w:r>
      <w:r>
        <w:rPr>
          <w:rFonts w:hint="eastAsia"/>
        </w:rPr>
        <w:t>微核糖核酸</w:t>
      </w:r>
      <w:r w:rsidRPr="00617D3A">
        <w:rPr>
          <w:rFonts w:hint="eastAsia"/>
        </w:rPr>
        <w:t>病毒科肠道病毒属，根据ICTV最新分类标准，肠道病毒属分为12个肠道病毒种(A-L)和3个鼻病毒种(A-C)，其中EV-G包括23个亚型。近年来有多个G种肠道病毒感染山羊和绵羊的报道，其中绵羊多为G5和G7亚型</w:t>
      </w:r>
      <w:r w:rsidR="00197FCB">
        <w:rPr>
          <w:rFonts w:hint="eastAsia"/>
        </w:rPr>
        <w:t>，</w:t>
      </w:r>
      <w:r w:rsidRPr="00617D3A">
        <w:rPr>
          <w:rFonts w:hint="eastAsia"/>
        </w:rPr>
        <w:t>山羊多为G20亚型，是近年来国内外新发现的动物疫病病原，临床上常引起动物呼吸道、消化道疾病以及神经系统紊乱。</w:t>
      </w:r>
    </w:p>
    <w:p w14:paraId="3E197012" w14:textId="17643C9B" w:rsidR="00EF17C2" w:rsidRPr="00EF17C2" w:rsidRDefault="00EF17C2" w:rsidP="00EF17C2">
      <w:pPr>
        <w:pStyle w:val="affffffffffe"/>
        <w:ind w:left="420" w:hangingChars="200" w:hanging="420"/>
        <w:rPr>
          <w:rFonts w:ascii="黑体" w:eastAsia="黑体" w:hAnsi="黑体"/>
        </w:rPr>
      </w:pPr>
      <w:r w:rsidRPr="00EF17C2">
        <w:rPr>
          <w:rFonts w:ascii="黑体" w:eastAsia="黑体" w:hAnsi="黑体"/>
        </w:rPr>
        <w:br/>
      </w:r>
      <w:r w:rsidR="00CC4AB1">
        <w:rPr>
          <w:rFonts w:ascii="黑体" w:eastAsia="黑体" w:hAnsi="黑体" w:hint="eastAsia"/>
        </w:rPr>
        <w:t>荧光</w:t>
      </w:r>
      <w:r w:rsidR="00CC4AB1">
        <w:rPr>
          <w:rFonts w:ascii="黑体" w:eastAsia="黑体" w:hAnsi="黑体"/>
        </w:rPr>
        <w:t>报告基团</w:t>
      </w:r>
      <w:r w:rsidR="00CC4AB1">
        <w:rPr>
          <w:rFonts w:ascii="黑体" w:eastAsia="黑体" w:hAnsi="黑体" w:hint="eastAsia"/>
        </w:rPr>
        <w:t xml:space="preserve"> </w:t>
      </w:r>
      <w:r w:rsidR="006456D1">
        <w:rPr>
          <w:rFonts w:ascii="黑体" w:eastAsia="黑体" w:hAnsi="黑体" w:hint="eastAsia"/>
        </w:rPr>
        <w:t xml:space="preserve"> </w:t>
      </w:r>
      <w:r w:rsidR="00CC4AB1">
        <w:rPr>
          <w:rFonts w:ascii="黑体" w:eastAsia="黑体" w:hAnsi="黑体"/>
        </w:rPr>
        <w:t>reporter</w:t>
      </w:r>
    </w:p>
    <w:p w14:paraId="44AE9DBF" w14:textId="29AF2689" w:rsidR="007E0008" w:rsidRPr="00EF17C2" w:rsidRDefault="000747AF" w:rsidP="00DB3FE2">
      <w:pPr>
        <w:pStyle w:val="affff6"/>
        <w:ind w:firstLine="420"/>
      </w:pPr>
      <w:r>
        <w:rPr>
          <w:rFonts w:hint="eastAsia"/>
        </w:rPr>
        <w:t>R</w:t>
      </w:r>
      <w:r>
        <w:t>eporter</w:t>
      </w:r>
      <w:r w:rsidR="00DB3FE2" w:rsidRPr="00DB3FE2">
        <w:rPr>
          <w:rFonts w:hint="eastAsia"/>
        </w:rPr>
        <w:t>是一种特殊的化学物质，它具有荧光特性。在一定的激发条件下，它能够发射出足够的荧光信号，用于监测生物体系中的分子活性、物质变化等。</w:t>
      </w:r>
    </w:p>
    <w:p w14:paraId="79E689F1" w14:textId="7B75CB2A" w:rsidR="007E0008" w:rsidRPr="00557231" w:rsidRDefault="00210C8C" w:rsidP="007E0008">
      <w:pPr>
        <w:pStyle w:val="affffffffffe"/>
        <w:ind w:left="420" w:hangingChars="200" w:hanging="420"/>
        <w:rPr>
          <w:rFonts w:ascii="黑体" w:eastAsia="黑体" w:hAnsi="黑体"/>
        </w:rPr>
      </w:pPr>
      <w:r w:rsidRPr="00210C8C">
        <w:rPr>
          <w:rFonts w:ascii="黑体" w:eastAsia="黑体" w:hAnsi="黑体"/>
        </w:rPr>
        <w:br/>
      </w:r>
      <w:r w:rsidR="00CC4AB1">
        <w:rPr>
          <w:rFonts w:ascii="黑体" w:eastAsia="黑体" w:hAnsi="黑体" w:hint="eastAsia"/>
        </w:rPr>
        <w:t>荧光淬灭</w:t>
      </w:r>
      <w:r w:rsidR="00CC4AB1">
        <w:rPr>
          <w:rFonts w:ascii="黑体" w:eastAsia="黑体" w:hAnsi="黑体"/>
        </w:rPr>
        <w:t>基团</w:t>
      </w:r>
      <w:r w:rsidR="006456D1">
        <w:rPr>
          <w:rFonts w:ascii="黑体" w:eastAsia="黑体" w:hAnsi="黑体" w:hint="eastAsia"/>
        </w:rPr>
        <w:t xml:space="preserve">  </w:t>
      </w:r>
      <w:r w:rsidR="00CC4AB1" w:rsidRPr="00EF17C2">
        <w:rPr>
          <w:rFonts w:ascii="黑体" w:eastAsia="黑体" w:hAnsi="黑体"/>
        </w:rPr>
        <w:t>black hole quencher</w:t>
      </w:r>
      <w:r w:rsidR="00CC4AB1">
        <w:rPr>
          <w:rFonts w:ascii="黑体" w:eastAsia="黑体" w:hAnsi="黑体" w:hint="eastAsia"/>
        </w:rPr>
        <w:t>，</w:t>
      </w:r>
      <w:r w:rsidR="00CC4AB1" w:rsidRPr="00EF17C2">
        <w:rPr>
          <w:rFonts w:ascii="黑体" w:eastAsia="黑体" w:hAnsi="黑体"/>
        </w:rPr>
        <w:t>BHQ</w:t>
      </w:r>
    </w:p>
    <w:p w14:paraId="1C46CF6D" w14:textId="4C0BA78C" w:rsidR="007E0008" w:rsidRDefault="00DB3FE2" w:rsidP="00DB3FE2">
      <w:pPr>
        <w:pStyle w:val="affff6"/>
        <w:ind w:firstLine="420"/>
      </w:pPr>
      <w:r w:rsidRPr="00DB3FE2">
        <w:rPr>
          <w:rFonts w:hint="eastAsia"/>
        </w:rPr>
        <w:t>BHQ是一种能够抑制荧光发射的化合物。通过吸收荧光基团的光能</w:t>
      </w:r>
      <w:r w:rsidR="00837268">
        <w:rPr>
          <w:rFonts w:hint="eastAsia"/>
        </w:rPr>
        <w:t>，</w:t>
      </w:r>
      <w:r w:rsidRPr="00DB3FE2">
        <w:rPr>
          <w:rFonts w:hint="eastAsia"/>
        </w:rPr>
        <w:t>将其转化为热能或其他形式的能量</w:t>
      </w:r>
      <w:r w:rsidR="00837268">
        <w:rPr>
          <w:rFonts w:hint="eastAsia"/>
        </w:rPr>
        <w:t>，</w:t>
      </w:r>
      <w:r w:rsidRPr="00DB3FE2">
        <w:rPr>
          <w:rFonts w:hint="eastAsia"/>
        </w:rPr>
        <w:t>从而使荧光基团无法发光</w:t>
      </w:r>
      <w:r w:rsidR="007E0008">
        <w:t>。</w:t>
      </w:r>
    </w:p>
    <w:p w14:paraId="0A73EDE9" w14:textId="710007AF" w:rsidR="00A77E28" w:rsidRPr="00A77E28" w:rsidRDefault="00A77E28" w:rsidP="00A77E28">
      <w:pPr>
        <w:pStyle w:val="affffffffffe"/>
        <w:ind w:left="420" w:hangingChars="200" w:hanging="420"/>
        <w:rPr>
          <w:rFonts w:ascii="黑体" w:eastAsia="黑体" w:hAnsi="黑体"/>
        </w:rPr>
      </w:pPr>
      <w:r w:rsidRPr="00A77E28">
        <w:rPr>
          <w:rFonts w:ascii="黑体" w:eastAsia="黑体" w:hAnsi="黑体"/>
        </w:rPr>
        <w:br/>
      </w:r>
      <w:r w:rsidRPr="00A77E28">
        <w:rPr>
          <w:rFonts w:ascii="黑体" w:eastAsia="黑体" w:hAnsi="黑体" w:hint="eastAsia"/>
        </w:rPr>
        <w:t>实时</w:t>
      </w:r>
      <w:r w:rsidRPr="00A77E28">
        <w:rPr>
          <w:rFonts w:ascii="黑体" w:eastAsia="黑体" w:hAnsi="黑体"/>
        </w:rPr>
        <w:t>荧光定量</w:t>
      </w:r>
      <w:r w:rsidR="006456D1">
        <w:rPr>
          <w:rFonts w:ascii="黑体" w:eastAsia="黑体" w:hAnsi="黑体" w:hint="eastAsia"/>
        </w:rPr>
        <w:t xml:space="preserve">  </w:t>
      </w:r>
      <w:r w:rsidRPr="00A77E28">
        <w:rPr>
          <w:rFonts w:ascii="黑体" w:eastAsia="黑体" w:hAnsi="黑体" w:hint="eastAsia"/>
        </w:rPr>
        <w:t>R</w:t>
      </w:r>
      <w:r w:rsidRPr="00A77E28">
        <w:rPr>
          <w:rFonts w:ascii="黑体" w:eastAsia="黑体" w:hAnsi="黑体"/>
        </w:rPr>
        <w:t xml:space="preserve">T-PCR </w:t>
      </w:r>
      <w:r w:rsidRPr="00A77E28">
        <w:rPr>
          <w:rFonts w:ascii="黑体" w:eastAsia="黑体" w:hAnsi="黑体" w:hint="eastAsia"/>
        </w:rPr>
        <w:t>real-time fluorescent quantitative RT-PCR，</w:t>
      </w:r>
      <w:proofErr w:type="spellStart"/>
      <w:r w:rsidRPr="00A77E28">
        <w:rPr>
          <w:rFonts w:ascii="黑体" w:eastAsia="黑体" w:hAnsi="黑体" w:hint="eastAsia"/>
        </w:rPr>
        <w:t>qRT</w:t>
      </w:r>
      <w:proofErr w:type="spellEnd"/>
      <w:r w:rsidRPr="00A77E28">
        <w:rPr>
          <w:rFonts w:ascii="黑体" w:eastAsia="黑体" w:hAnsi="黑体" w:hint="eastAsia"/>
        </w:rPr>
        <w:t>-PCR</w:t>
      </w:r>
    </w:p>
    <w:p w14:paraId="607F180A" w14:textId="758551E2" w:rsidR="00A77E28" w:rsidRPr="00A77E28" w:rsidRDefault="00A77E28" w:rsidP="00C812E2">
      <w:pPr>
        <w:pStyle w:val="affff6"/>
        <w:ind w:firstLine="420"/>
      </w:pPr>
      <w:r w:rsidRPr="00A77E28">
        <w:rPr>
          <w:rFonts w:hint="eastAsia"/>
        </w:rPr>
        <w:t>qRT-PCR是一种基于PCR原理的分子生物学技术，通过检测PCR反应过程中释放的荧光信号来定量检测目标核酸含量。较之传统的定性PCR可以提供更精确、灵敏和可靠的结果。</w:t>
      </w:r>
    </w:p>
    <w:p w14:paraId="512706F2" w14:textId="2933C77A" w:rsidR="00860AA0" w:rsidRPr="00A77E28" w:rsidRDefault="00860AA0" w:rsidP="00A77E28">
      <w:pPr>
        <w:pStyle w:val="affffffffffe"/>
        <w:ind w:left="420" w:hangingChars="200" w:hanging="420"/>
        <w:rPr>
          <w:rFonts w:ascii="黑体" w:eastAsia="黑体" w:hAnsi="黑体"/>
        </w:rPr>
      </w:pPr>
      <w:r w:rsidRPr="00A77E28">
        <w:rPr>
          <w:rFonts w:ascii="黑体" w:eastAsia="黑体" w:hAnsi="黑体"/>
        </w:rPr>
        <w:br/>
      </w:r>
      <w:r w:rsidR="00A77E28" w:rsidRPr="00A77E28">
        <w:rPr>
          <w:rFonts w:ascii="黑体" w:eastAsia="黑体" w:hAnsi="黑体" w:hint="eastAsia"/>
        </w:rPr>
        <w:t>6-</w:t>
      </w:r>
      <w:r w:rsidR="005C0EE6" w:rsidRPr="00A77E28">
        <w:rPr>
          <w:rFonts w:ascii="黑体" w:eastAsia="黑体" w:hAnsi="黑体" w:hint="eastAsia"/>
        </w:rPr>
        <w:t>羧基</w:t>
      </w:r>
      <w:r w:rsidR="005C0EE6" w:rsidRPr="00A77E28">
        <w:rPr>
          <w:rFonts w:ascii="黑体" w:eastAsia="黑体" w:hAnsi="黑体"/>
        </w:rPr>
        <w:t>荧光素</w:t>
      </w:r>
      <w:r w:rsidR="006456D1">
        <w:rPr>
          <w:rFonts w:ascii="黑体" w:eastAsia="黑体" w:hAnsi="黑体" w:hint="eastAsia"/>
        </w:rPr>
        <w:t xml:space="preserve">  </w:t>
      </w:r>
      <w:r w:rsidR="005C0EE6" w:rsidRPr="00A77E28">
        <w:rPr>
          <w:rFonts w:ascii="黑体" w:eastAsia="黑体" w:hAnsi="黑体"/>
        </w:rPr>
        <w:t>6-carboxyfluorescein</w:t>
      </w:r>
      <w:r w:rsidR="005C0EE6" w:rsidRPr="00A77E28">
        <w:rPr>
          <w:rFonts w:ascii="黑体" w:eastAsia="黑体" w:hAnsi="黑体" w:hint="eastAsia"/>
        </w:rPr>
        <w:t>，</w:t>
      </w:r>
      <w:r w:rsidR="005C0EE6" w:rsidRPr="00A77E28">
        <w:rPr>
          <w:rFonts w:ascii="黑体" w:eastAsia="黑体" w:hAnsi="黑体"/>
        </w:rPr>
        <w:t>FAM</w:t>
      </w:r>
    </w:p>
    <w:p w14:paraId="61425844" w14:textId="6CF7B753" w:rsidR="003E019F" w:rsidRDefault="00A77E28" w:rsidP="00A77E28">
      <w:pPr>
        <w:pStyle w:val="affff6"/>
        <w:ind w:firstLine="420"/>
      </w:pPr>
      <w:r w:rsidRPr="00A77E28">
        <w:rPr>
          <w:rFonts w:hint="eastAsia"/>
        </w:rPr>
        <w:t>一种Reporter，羧基荧光素的一个同分异构体，主要用于核酸的测序和标记。</w:t>
      </w:r>
    </w:p>
    <w:p w14:paraId="25CC92F0" w14:textId="42785362" w:rsidR="00CA0219" w:rsidRDefault="00CA0219" w:rsidP="00CA0219">
      <w:pPr>
        <w:pStyle w:val="affffffffffe"/>
        <w:ind w:left="420" w:hangingChars="200" w:hanging="420"/>
        <w:rPr>
          <w:rFonts w:ascii="黑体" w:eastAsia="黑体" w:hAnsi="黑体"/>
        </w:rPr>
      </w:pPr>
      <w:r w:rsidRPr="00CA0219">
        <w:rPr>
          <w:rFonts w:ascii="黑体" w:eastAsia="黑体" w:hAnsi="黑体"/>
        </w:rPr>
        <w:br/>
      </w:r>
      <w:r>
        <w:rPr>
          <w:rFonts w:ascii="黑体" w:eastAsia="黑体" w:hAnsi="黑体"/>
        </w:rPr>
        <w:t>Ct</w:t>
      </w:r>
      <w:r>
        <w:rPr>
          <w:rFonts w:ascii="黑体" w:eastAsia="黑体" w:hAnsi="黑体" w:hint="eastAsia"/>
        </w:rPr>
        <w:t>值</w:t>
      </w:r>
      <w:r>
        <w:rPr>
          <w:rFonts w:ascii="黑体" w:eastAsia="黑体" w:hAnsi="黑体"/>
        </w:rPr>
        <w:t xml:space="preserve"> </w:t>
      </w:r>
      <w:r w:rsidR="006456D1">
        <w:rPr>
          <w:rFonts w:ascii="黑体" w:eastAsia="黑体" w:hAnsi="黑体" w:hint="eastAsia"/>
        </w:rPr>
        <w:t xml:space="preserve"> </w:t>
      </w:r>
      <w:r>
        <w:rPr>
          <w:rFonts w:ascii="黑体" w:eastAsia="黑体" w:hAnsi="黑体"/>
        </w:rPr>
        <w:t>cycle threshold</w:t>
      </w:r>
      <w:r>
        <w:rPr>
          <w:rFonts w:ascii="黑体" w:eastAsia="黑体" w:hAnsi="黑体" w:hint="eastAsia"/>
        </w:rPr>
        <w:t>，Ct</w:t>
      </w:r>
    </w:p>
    <w:p w14:paraId="7640E356" w14:textId="5FACADD0" w:rsidR="00CA0219" w:rsidRDefault="0079102D" w:rsidP="00CA0219">
      <w:pPr>
        <w:pStyle w:val="affff6"/>
        <w:ind w:firstLine="420"/>
      </w:pPr>
      <w:r>
        <w:rPr>
          <w:rFonts w:hint="eastAsia"/>
        </w:rPr>
        <w:t>C</w:t>
      </w:r>
      <w:r>
        <w:t>t</w:t>
      </w:r>
      <w:r>
        <w:rPr>
          <w:rFonts w:hint="eastAsia"/>
        </w:rPr>
        <w:t>值</w:t>
      </w:r>
      <w:r>
        <w:t>表示检测</w:t>
      </w:r>
      <w:r>
        <w:rPr>
          <w:rFonts w:hint="eastAsia"/>
        </w:rPr>
        <w:t>到</w:t>
      </w:r>
      <w:r w:rsidR="00714467">
        <w:rPr>
          <w:rFonts w:hint="eastAsia"/>
        </w:rPr>
        <w:t>靶</w:t>
      </w:r>
      <w:r>
        <w:t>序列的</w:t>
      </w:r>
      <w:r w:rsidR="0016374D">
        <w:rPr>
          <w:rFonts w:hint="eastAsia"/>
        </w:rPr>
        <w:t>荧光信号</w:t>
      </w:r>
      <w:r w:rsidR="00CA0219" w:rsidRPr="00CA0219">
        <w:rPr>
          <w:rFonts w:hint="eastAsia"/>
        </w:rPr>
        <w:t>达到设定的阈值所经历的</w:t>
      </w:r>
      <w:r>
        <w:rPr>
          <w:rFonts w:hint="eastAsia"/>
        </w:rPr>
        <w:t>PCR</w:t>
      </w:r>
      <w:r w:rsidR="00CA0219" w:rsidRPr="00CA0219">
        <w:rPr>
          <w:rFonts w:hint="eastAsia"/>
        </w:rPr>
        <w:t>循环数。</w:t>
      </w:r>
    </w:p>
    <w:p w14:paraId="49410730" w14:textId="77777777" w:rsidR="006363C0" w:rsidRDefault="00ED61DD" w:rsidP="006363C0">
      <w:pPr>
        <w:pStyle w:val="affc"/>
        <w:spacing w:before="240" w:after="240"/>
      </w:pPr>
      <w:r>
        <w:rPr>
          <w:rFonts w:hint="eastAsia"/>
        </w:rPr>
        <w:t>原理</w:t>
      </w:r>
    </w:p>
    <w:p w14:paraId="5EBD9826" w14:textId="0EF0FBA2" w:rsidR="00ED61DD" w:rsidRDefault="00ED61DD" w:rsidP="00ED61DD">
      <w:pPr>
        <w:pStyle w:val="affff6"/>
        <w:ind w:firstLine="420"/>
      </w:pPr>
      <w:r w:rsidRPr="00ED61DD">
        <w:rPr>
          <w:rFonts w:hint="eastAsia"/>
        </w:rPr>
        <w:t>根据</w:t>
      </w:r>
      <w:r>
        <w:t>CEV/OEV</w:t>
      </w:r>
      <w:r w:rsidRPr="00ED61DD">
        <w:rPr>
          <w:rFonts w:hint="eastAsia"/>
        </w:rPr>
        <w:t>基因组序列</w:t>
      </w:r>
      <w:r>
        <w:rPr>
          <w:rFonts w:hint="eastAsia"/>
        </w:rPr>
        <w:t>的保守片段，</w:t>
      </w:r>
      <w:r w:rsidRPr="00ED61DD">
        <w:rPr>
          <w:rFonts w:hint="eastAsia"/>
        </w:rPr>
        <w:t>设计合成一对特异性引物和一条特异性的荧光双标记</w:t>
      </w:r>
      <w:r w:rsidR="00311DD5" w:rsidRPr="00ED61DD">
        <w:rPr>
          <w:rFonts w:hint="eastAsia"/>
          <w:i/>
        </w:rPr>
        <w:t>Taq</w:t>
      </w:r>
      <w:r w:rsidR="00311DD5" w:rsidRPr="00ED61DD">
        <w:rPr>
          <w:rFonts w:hint="eastAsia"/>
        </w:rPr>
        <w:t>Man</w:t>
      </w:r>
      <w:r w:rsidRPr="00ED61DD">
        <w:rPr>
          <w:rFonts w:hint="eastAsia"/>
        </w:rPr>
        <w:t>探针。</w:t>
      </w:r>
      <w:r w:rsidRPr="00ED61DD">
        <w:rPr>
          <w:rFonts w:hint="eastAsia"/>
          <w:i/>
        </w:rPr>
        <w:t>Taq</w:t>
      </w:r>
      <w:r w:rsidRPr="00ED61DD">
        <w:rPr>
          <w:rFonts w:hint="eastAsia"/>
        </w:rPr>
        <w:t>Man探针两端分别标记一个</w:t>
      </w:r>
      <w:r w:rsidR="00A217E8">
        <w:rPr>
          <w:rFonts w:hint="eastAsia"/>
        </w:rPr>
        <w:t>荧光</w:t>
      </w:r>
      <w:r w:rsidR="00A217E8">
        <w:t>发光基团（</w:t>
      </w:r>
      <w:r w:rsidR="00A217E8">
        <w:rPr>
          <w:rFonts w:hint="eastAsia"/>
        </w:rPr>
        <w:t>Re</w:t>
      </w:r>
      <w:r w:rsidR="00A217E8">
        <w:t>porter）</w:t>
      </w:r>
      <w:r w:rsidRPr="00ED61DD">
        <w:rPr>
          <w:rFonts w:hint="eastAsia"/>
        </w:rPr>
        <w:t>和一个</w:t>
      </w:r>
      <w:r w:rsidR="00A217E8">
        <w:rPr>
          <w:rFonts w:hint="eastAsia"/>
        </w:rPr>
        <w:t>荧光</w:t>
      </w:r>
      <w:r w:rsidR="00A217E8">
        <w:t>淬灭基团（</w:t>
      </w:r>
      <w:r w:rsidR="00A217E8">
        <w:rPr>
          <w:rFonts w:hint="eastAsia"/>
        </w:rPr>
        <w:t>B</w:t>
      </w:r>
      <w:r w:rsidR="00A217E8">
        <w:t>HQ）</w:t>
      </w:r>
      <w:r w:rsidRPr="00ED61DD">
        <w:rPr>
          <w:rFonts w:hint="eastAsia"/>
        </w:rPr>
        <w:t>。当PCR</w:t>
      </w:r>
      <w:r w:rsidRPr="00ED61DD">
        <w:rPr>
          <w:rFonts w:hint="eastAsia"/>
        </w:rPr>
        <w:lastRenderedPageBreak/>
        <w:t>扩增时，探针被酶切降解，使荧光报告基团和荧光淬灭基团分离，荧光报告基团发出可被仪器接收的荧光信号，通过标准曲线对未知模板进行定量分析。</w:t>
      </w:r>
    </w:p>
    <w:p w14:paraId="2A82D03C" w14:textId="40C086D1" w:rsidR="0007772C" w:rsidRDefault="00035A27" w:rsidP="0050361F">
      <w:pPr>
        <w:pStyle w:val="affc"/>
        <w:tabs>
          <w:tab w:val="left" w:pos="0"/>
        </w:tabs>
        <w:spacing w:before="240" w:after="240"/>
      </w:pPr>
      <w:r>
        <w:rPr>
          <w:rFonts w:hint="eastAsia"/>
        </w:rPr>
        <w:t>试剂</w:t>
      </w:r>
      <w:r w:rsidR="00BD6BA7">
        <w:rPr>
          <w:rFonts w:hint="eastAsia"/>
        </w:rPr>
        <w:t>和</w:t>
      </w:r>
      <w:r>
        <w:rPr>
          <w:rFonts w:hint="eastAsia"/>
        </w:rPr>
        <w:t>材料</w:t>
      </w:r>
    </w:p>
    <w:p w14:paraId="780792D9" w14:textId="57BADFBD" w:rsidR="00BD6BA7" w:rsidRPr="00BD6BA7" w:rsidRDefault="00BD6BA7" w:rsidP="00BD6BA7">
      <w:pPr>
        <w:pStyle w:val="affff6"/>
        <w:ind w:firstLine="420"/>
      </w:pPr>
      <w:r w:rsidRPr="00BD6BA7">
        <w:rPr>
          <w:rFonts w:hint="eastAsia"/>
        </w:rPr>
        <w:t>本标准所用的试剂均为分析纯</w:t>
      </w:r>
      <w:bookmarkStart w:id="44" w:name="_GoBack"/>
      <w:bookmarkEnd w:id="44"/>
      <w:r w:rsidRPr="00BD6BA7">
        <w:rPr>
          <w:rFonts w:hint="eastAsia"/>
        </w:rPr>
        <w:t>，实验室用水符合GB/T 6682的要求。</w:t>
      </w:r>
    </w:p>
    <w:p w14:paraId="777B4CE2" w14:textId="77777777" w:rsidR="00035A27" w:rsidRDefault="006E49ED" w:rsidP="0050361F">
      <w:pPr>
        <w:pStyle w:val="affd"/>
        <w:spacing w:before="120" w:after="120"/>
        <w:ind w:left="0"/>
      </w:pPr>
      <w:r>
        <w:rPr>
          <w:rFonts w:hint="eastAsia"/>
        </w:rPr>
        <w:t>病毒</w:t>
      </w:r>
      <w:r w:rsidR="00035A27">
        <w:rPr>
          <w:rFonts w:hint="eastAsia"/>
        </w:rPr>
        <w:t>核酸</w:t>
      </w:r>
      <w:r w:rsidR="00035A27">
        <w:t>提取试剂盒</w:t>
      </w:r>
    </w:p>
    <w:p w14:paraId="5041780E" w14:textId="5301795A" w:rsidR="00035A27" w:rsidRDefault="001D6C90" w:rsidP="00035A27">
      <w:pPr>
        <w:pStyle w:val="affff6"/>
        <w:ind w:firstLine="420"/>
      </w:pPr>
      <w:r>
        <w:rPr>
          <w:rFonts w:hint="eastAsia"/>
        </w:rPr>
        <w:t>可</w:t>
      </w:r>
      <w:r w:rsidR="00B15BF1">
        <w:rPr>
          <w:rFonts w:hint="eastAsia"/>
        </w:rPr>
        <w:t>选用</w:t>
      </w:r>
      <w:r w:rsidR="00B15BF1">
        <w:t>商品化的病毒核酸提取试剂盒。</w:t>
      </w:r>
    </w:p>
    <w:p w14:paraId="7AA797F6" w14:textId="11589CB7" w:rsidR="00B15BF1" w:rsidRDefault="001723FB" w:rsidP="0050361F">
      <w:pPr>
        <w:pStyle w:val="affd"/>
        <w:spacing w:before="120" w:after="120"/>
        <w:ind w:left="0"/>
      </w:pPr>
      <w:proofErr w:type="spellStart"/>
      <w:r>
        <w:rPr>
          <w:rFonts w:hint="eastAsia"/>
        </w:rPr>
        <w:t>q</w:t>
      </w:r>
      <w:r w:rsidR="00A064E7">
        <w:rPr>
          <w:rFonts w:hint="eastAsia"/>
        </w:rPr>
        <w:t>RT</w:t>
      </w:r>
      <w:proofErr w:type="spellEnd"/>
      <w:r w:rsidR="00A064E7">
        <w:rPr>
          <w:rFonts w:hint="eastAsia"/>
        </w:rPr>
        <w:t>-PCR扩增</w:t>
      </w:r>
      <w:r w:rsidR="00A064E7">
        <w:t>试剂</w:t>
      </w:r>
    </w:p>
    <w:p w14:paraId="0A7DA145" w14:textId="270371BF" w:rsidR="00A929A9" w:rsidRDefault="00A929A9" w:rsidP="00A929A9">
      <w:pPr>
        <w:pStyle w:val="affff6"/>
        <w:spacing w:before="120" w:after="120"/>
        <w:ind w:firstLine="420"/>
      </w:pPr>
      <w:r w:rsidRPr="008412AD">
        <w:rPr>
          <w:rFonts w:hint="eastAsia"/>
        </w:rPr>
        <w:t>根据不同型号的荧光PCR仪，</w:t>
      </w:r>
      <w:r w:rsidR="002E041B">
        <w:rPr>
          <w:rFonts w:hint="eastAsia"/>
        </w:rPr>
        <w:t>可</w:t>
      </w:r>
      <w:r w:rsidRPr="008412AD">
        <w:rPr>
          <w:rFonts w:hint="eastAsia"/>
        </w:rPr>
        <w:t>选取合适的</w:t>
      </w:r>
      <w:r w:rsidR="002E041B">
        <w:rPr>
          <w:rFonts w:hint="eastAsia"/>
        </w:rPr>
        <w:t>商品化</w:t>
      </w:r>
      <w:r w:rsidR="00967A8B">
        <w:rPr>
          <w:rFonts w:hint="eastAsia"/>
        </w:rPr>
        <w:t>q</w:t>
      </w:r>
      <w:r>
        <w:rPr>
          <w:rFonts w:hint="eastAsia"/>
        </w:rPr>
        <w:t>RT</w:t>
      </w:r>
      <w:r>
        <w:t>-</w:t>
      </w:r>
      <w:r w:rsidRPr="008412AD">
        <w:rPr>
          <w:rFonts w:hint="eastAsia"/>
        </w:rPr>
        <w:t>PCR扩增试剂。</w:t>
      </w:r>
    </w:p>
    <w:p w14:paraId="10A092EF" w14:textId="77777777" w:rsidR="00A064E7" w:rsidRDefault="008945FA" w:rsidP="0050361F">
      <w:pPr>
        <w:pStyle w:val="affd"/>
        <w:spacing w:before="120" w:after="120"/>
        <w:ind w:left="0"/>
      </w:pPr>
      <w:r>
        <w:rPr>
          <w:rFonts w:hint="eastAsia"/>
        </w:rPr>
        <w:t>引物和探针</w:t>
      </w:r>
    </w:p>
    <w:p w14:paraId="7B319D82" w14:textId="00FF4815" w:rsidR="008945FA" w:rsidRDefault="00C43E54" w:rsidP="008945FA">
      <w:pPr>
        <w:pStyle w:val="affff6"/>
        <w:ind w:firstLine="420"/>
      </w:pPr>
      <w:r>
        <w:rPr>
          <w:rFonts w:hint="eastAsia"/>
        </w:rPr>
        <w:t>针对</w:t>
      </w:r>
      <w:r w:rsidRPr="00C43E54">
        <w:rPr>
          <w:rFonts w:hint="eastAsia"/>
        </w:rPr>
        <w:t>CEV/OEV基因组序列的保守片段，设计合成一对特异性引物和一条特异性的荧光双标记探针。</w:t>
      </w:r>
      <w:r w:rsidR="00A26CFD">
        <w:rPr>
          <w:rFonts w:hint="eastAsia"/>
        </w:rPr>
        <w:t>预期扩增产物</w:t>
      </w:r>
      <w:r w:rsidR="00A26CFD">
        <w:t>大小为</w:t>
      </w:r>
      <w:r w:rsidR="00A26CFD">
        <w:rPr>
          <w:rFonts w:hint="eastAsia"/>
        </w:rPr>
        <w:t>101</w:t>
      </w:r>
      <w:r w:rsidR="00394747">
        <w:t> </w:t>
      </w:r>
      <w:r w:rsidR="00A26CFD">
        <w:t>bp</w:t>
      </w:r>
      <w:r w:rsidR="00A26CFD">
        <w:rPr>
          <w:rFonts w:hint="eastAsia"/>
        </w:rPr>
        <w:t>。引物和</w:t>
      </w:r>
      <w:r w:rsidR="00A26CFD">
        <w:t>探针序列见附录表A.1</w:t>
      </w:r>
      <w:r w:rsidR="00A26CFD">
        <w:rPr>
          <w:rFonts w:hint="eastAsia"/>
        </w:rPr>
        <w:t>。</w:t>
      </w:r>
    </w:p>
    <w:p w14:paraId="39747764" w14:textId="77777777" w:rsidR="00A224D4" w:rsidRDefault="006E49ED" w:rsidP="0050361F">
      <w:pPr>
        <w:pStyle w:val="affd"/>
        <w:spacing w:before="120" w:after="120"/>
        <w:ind w:left="0"/>
      </w:pPr>
      <w:r>
        <w:rPr>
          <w:rFonts w:hint="eastAsia"/>
        </w:rPr>
        <w:t>质粒提取试剂盒</w:t>
      </w:r>
    </w:p>
    <w:p w14:paraId="44151836" w14:textId="4F506154" w:rsidR="006E49ED" w:rsidRDefault="00EA70BB" w:rsidP="006E49ED">
      <w:pPr>
        <w:pStyle w:val="affff6"/>
        <w:ind w:firstLine="420"/>
      </w:pPr>
      <w:r>
        <w:rPr>
          <w:rFonts w:hint="eastAsia"/>
        </w:rPr>
        <w:t>可</w:t>
      </w:r>
      <w:r w:rsidR="006E49ED">
        <w:rPr>
          <w:rFonts w:hint="eastAsia"/>
        </w:rPr>
        <w:t>选用</w:t>
      </w:r>
      <w:r w:rsidR="006E49ED">
        <w:t>商品化的质粒提取试剂盒。</w:t>
      </w:r>
    </w:p>
    <w:p w14:paraId="784EA422" w14:textId="77777777" w:rsidR="00EF43EA" w:rsidRDefault="00CA5D49" w:rsidP="00EF43EA">
      <w:pPr>
        <w:pStyle w:val="affc"/>
        <w:spacing w:before="240" w:after="240"/>
      </w:pPr>
      <w:r>
        <w:rPr>
          <w:rFonts w:hint="eastAsia"/>
        </w:rPr>
        <w:t>仪器</w:t>
      </w:r>
      <w:r>
        <w:t>设备</w:t>
      </w:r>
    </w:p>
    <w:p w14:paraId="7BFBA85B" w14:textId="77777777" w:rsidR="00CA5D49" w:rsidRDefault="00CA5D49" w:rsidP="0050361F">
      <w:pPr>
        <w:pStyle w:val="affffffff7"/>
        <w:ind w:left="0"/>
      </w:pPr>
      <w:r>
        <w:rPr>
          <w:rFonts w:hint="eastAsia"/>
        </w:rPr>
        <w:t>生物安全柜</w:t>
      </w:r>
      <w:r>
        <w:t>。</w:t>
      </w:r>
    </w:p>
    <w:p w14:paraId="00769C94" w14:textId="77777777" w:rsidR="00CA5D49" w:rsidRDefault="00CA5D49" w:rsidP="0050361F">
      <w:pPr>
        <w:pStyle w:val="affffffff7"/>
        <w:ind w:left="0"/>
      </w:pPr>
      <w:r>
        <w:rPr>
          <w:rFonts w:hint="eastAsia"/>
        </w:rPr>
        <w:t>荧光</w:t>
      </w:r>
      <w:r>
        <w:t>PCR仪。</w:t>
      </w:r>
    </w:p>
    <w:p w14:paraId="6161946F" w14:textId="77777777" w:rsidR="00CA5D49" w:rsidRDefault="00CA5D49" w:rsidP="0050361F">
      <w:pPr>
        <w:pStyle w:val="affffffff7"/>
        <w:ind w:left="0"/>
      </w:pPr>
      <w:r>
        <w:rPr>
          <w:rFonts w:hint="eastAsia"/>
        </w:rPr>
        <w:t>组织</w:t>
      </w:r>
      <w:r>
        <w:t>研磨仪。</w:t>
      </w:r>
    </w:p>
    <w:p w14:paraId="778848C7" w14:textId="2DE84F3C" w:rsidR="00CA5D49" w:rsidRDefault="0013647A" w:rsidP="0050361F">
      <w:pPr>
        <w:pStyle w:val="affffffff7"/>
        <w:ind w:left="0"/>
      </w:pPr>
      <w:r w:rsidRPr="0013647A">
        <w:rPr>
          <w:rFonts w:hint="eastAsia"/>
        </w:rPr>
        <w:t>台式低温高速离心机：离心力12 000</w:t>
      </w:r>
      <w:r w:rsidR="0053646D">
        <w:t> </w:t>
      </w:r>
      <w:r w:rsidRPr="0013647A">
        <w:rPr>
          <w:rFonts w:hint="eastAsia"/>
        </w:rPr>
        <w:t>g及以上。</w:t>
      </w:r>
    </w:p>
    <w:p w14:paraId="425CF985" w14:textId="13CF381D" w:rsidR="0013647A" w:rsidRDefault="00820D95" w:rsidP="0050361F">
      <w:pPr>
        <w:pStyle w:val="affffffff7"/>
        <w:ind w:left="0"/>
      </w:pPr>
      <w:proofErr w:type="gramStart"/>
      <w:r w:rsidRPr="00820D95">
        <w:rPr>
          <w:rFonts w:hint="eastAsia"/>
        </w:rPr>
        <w:t>微量移液器</w:t>
      </w:r>
      <w:proofErr w:type="gramEnd"/>
      <w:r w:rsidRPr="00820D95">
        <w:rPr>
          <w:rFonts w:hint="eastAsia"/>
        </w:rPr>
        <w:t>：</w:t>
      </w:r>
      <w:r>
        <w:rPr>
          <w:rFonts w:hint="eastAsia"/>
        </w:rPr>
        <w:t>2.5</w:t>
      </w:r>
      <w:r w:rsidR="0053646D">
        <w:t> </w:t>
      </w:r>
      <w:r w:rsidRPr="00820D95">
        <w:rPr>
          <w:rFonts w:hint="eastAsia"/>
        </w:rPr>
        <w:t>μL、</w:t>
      </w:r>
      <w:r>
        <w:rPr>
          <w:rFonts w:hint="eastAsia"/>
        </w:rPr>
        <w:t>10</w:t>
      </w:r>
      <w:r w:rsidR="0053646D">
        <w:t> </w:t>
      </w:r>
      <w:r w:rsidRPr="00820D95">
        <w:rPr>
          <w:rFonts w:hint="eastAsia"/>
        </w:rPr>
        <w:t>μL、</w:t>
      </w:r>
      <w:r>
        <w:rPr>
          <w:rFonts w:hint="eastAsia"/>
        </w:rPr>
        <w:t>100</w:t>
      </w:r>
      <w:r w:rsidR="0053646D">
        <w:t> </w:t>
      </w:r>
      <w:r w:rsidRPr="00820D95">
        <w:rPr>
          <w:rFonts w:hint="eastAsia"/>
        </w:rPr>
        <w:t>μL、200</w:t>
      </w:r>
      <w:r w:rsidR="0053646D">
        <w:t> </w:t>
      </w:r>
      <w:r w:rsidRPr="00820D95">
        <w:rPr>
          <w:rFonts w:hint="eastAsia"/>
        </w:rPr>
        <w:t>μL和1 000</w:t>
      </w:r>
      <w:r w:rsidR="0053646D">
        <w:t> </w:t>
      </w:r>
      <w:r w:rsidRPr="00820D95">
        <w:rPr>
          <w:rFonts w:hint="eastAsia"/>
        </w:rPr>
        <w:t>μL等不同量程规格。</w:t>
      </w:r>
    </w:p>
    <w:p w14:paraId="03DD4DA5" w14:textId="4CD76F2B" w:rsidR="00820D95" w:rsidRDefault="00D66A21" w:rsidP="0050361F">
      <w:pPr>
        <w:pStyle w:val="affffffff7"/>
        <w:ind w:left="0"/>
      </w:pPr>
      <w:r w:rsidRPr="00D66A21">
        <w:rPr>
          <w:rFonts w:hint="eastAsia"/>
        </w:rPr>
        <w:t>冰箱：2</w:t>
      </w:r>
      <w:r w:rsidR="0053646D">
        <w:t> </w:t>
      </w:r>
      <w:r w:rsidRPr="00D66A21">
        <w:rPr>
          <w:rFonts w:hint="eastAsia"/>
        </w:rPr>
        <w:t>℃～8</w:t>
      </w:r>
      <w:r w:rsidR="0053646D">
        <w:t> </w:t>
      </w:r>
      <w:r w:rsidRPr="00D66A21">
        <w:rPr>
          <w:rFonts w:hint="eastAsia"/>
        </w:rPr>
        <w:t>℃和-20</w:t>
      </w:r>
      <w:r w:rsidR="0053646D">
        <w:t> </w:t>
      </w:r>
      <w:r w:rsidRPr="00D66A21">
        <w:rPr>
          <w:rFonts w:hint="eastAsia"/>
        </w:rPr>
        <w:t>℃及以下</w:t>
      </w:r>
      <w:r>
        <w:rPr>
          <w:rFonts w:hint="eastAsia"/>
        </w:rPr>
        <w:t>。</w:t>
      </w:r>
    </w:p>
    <w:p w14:paraId="5BF85CC0" w14:textId="77777777" w:rsidR="009E1D43" w:rsidRDefault="006172CE" w:rsidP="009E1D43">
      <w:pPr>
        <w:pStyle w:val="affc"/>
        <w:spacing w:before="240" w:after="240"/>
      </w:pPr>
      <w:r>
        <w:rPr>
          <w:rFonts w:hint="eastAsia"/>
        </w:rPr>
        <w:t>安全要求</w:t>
      </w:r>
    </w:p>
    <w:p w14:paraId="620B1939" w14:textId="77777777" w:rsidR="006172CE" w:rsidRDefault="00911176" w:rsidP="006172CE">
      <w:pPr>
        <w:pStyle w:val="affff6"/>
        <w:ind w:firstLine="420"/>
      </w:pPr>
      <w:r w:rsidRPr="00911176">
        <w:rPr>
          <w:rFonts w:hint="eastAsia"/>
        </w:rPr>
        <w:t>兽医实验室生物安全要求应符合GB 19489的规定。</w:t>
      </w:r>
    </w:p>
    <w:p w14:paraId="5ED399FD" w14:textId="77777777" w:rsidR="001B465C" w:rsidRDefault="001B465C" w:rsidP="001B465C">
      <w:pPr>
        <w:pStyle w:val="affc"/>
        <w:spacing w:before="240" w:after="240"/>
      </w:pPr>
      <w:r>
        <w:rPr>
          <w:rFonts w:hint="eastAsia"/>
        </w:rPr>
        <w:t>样品</w:t>
      </w:r>
    </w:p>
    <w:p w14:paraId="76C76988" w14:textId="77777777" w:rsidR="001B465C" w:rsidRDefault="001B465C" w:rsidP="0050361F">
      <w:pPr>
        <w:pStyle w:val="affd"/>
        <w:spacing w:before="120" w:after="120"/>
        <w:ind w:left="0"/>
      </w:pPr>
      <w:r>
        <w:rPr>
          <w:rFonts w:hint="eastAsia"/>
        </w:rPr>
        <w:t>样品采集</w:t>
      </w:r>
    </w:p>
    <w:p w14:paraId="5B287274" w14:textId="2914AE95" w:rsidR="001B465C" w:rsidRDefault="00536767" w:rsidP="001B465C">
      <w:pPr>
        <w:pStyle w:val="affe"/>
        <w:spacing w:before="120" w:after="120"/>
      </w:pPr>
      <w:r>
        <w:rPr>
          <w:rFonts w:hint="eastAsia"/>
        </w:rPr>
        <w:t>拭子</w:t>
      </w:r>
      <w:r w:rsidR="006030E6">
        <w:rPr>
          <w:rFonts w:hint="eastAsia"/>
        </w:rPr>
        <w:t>/粪便</w:t>
      </w:r>
      <w:r>
        <w:t>样品</w:t>
      </w:r>
      <w:r>
        <w:rPr>
          <w:rFonts w:hint="eastAsia"/>
        </w:rPr>
        <w:t>采集</w:t>
      </w:r>
    </w:p>
    <w:p w14:paraId="39BBA348" w14:textId="01F8FD1D" w:rsidR="00536767" w:rsidRDefault="007A6915" w:rsidP="00536767">
      <w:pPr>
        <w:pStyle w:val="affff6"/>
        <w:ind w:firstLine="420"/>
      </w:pPr>
      <w:r w:rsidRPr="007A6915">
        <w:rPr>
          <w:rFonts w:hint="eastAsia"/>
        </w:rPr>
        <w:t>无菌采集</w:t>
      </w:r>
      <w:r w:rsidR="00123A43">
        <w:rPr>
          <w:rFonts w:hint="eastAsia"/>
        </w:rPr>
        <w:t>羊</w:t>
      </w:r>
      <w:r w:rsidRPr="007A6915">
        <w:rPr>
          <w:rFonts w:hint="eastAsia"/>
        </w:rPr>
        <w:t>直肠拭子</w:t>
      </w:r>
      <w:r w:rsidR="00123A43">
        <w:rPr>
          <w:rFonts w:hint="eastAsia"/>
        </w:rPr>
        <w:t>或</w:t>
      </w:r>
      <w:r w:rsidR="00123A43">
        <w:t>新鲜</w:t>
      </w:r>
      <w:r w:rsidR="00123A43">
        <w:rPr>
          <w:rFonts w:hint="eastAsia"/>
        </w:rPr>
        <w:t>羊</w:t>
      </w:r>
      <w:r w:rsidR="00123A43">
        <w:t>粪便，</w:t>
      </w:r>
      <w:r w:rsidR="00D510F5">
        <w:rPr>
          <w:rFonts w:hint="eastAsia"/>
        </w:rPr>
        <w:t>将其</w:t>
      </w:r>
      <w:r w:rsidRPr="007A6915">
        <w:rPr>
          <w:rFonts w:hint="eastAsia"/>
        </w:rPr>
        <w:t>浸入</w:t>
      </w:r>
      <w:r w:rsidR="00D510F5">
        <w:rPr>
          <w:rFonts w:hint="eastAsia"/>
        </w:rPr>
        <w:t>内含</w:t>
      </w:r>
      <w:r w:rsidR="00D510F5">
        <w:t>约</w:t>
      </w:r>
      <w:r w:rsidRPr="007A6915">
        <w:rPr>
          <w:rFonts w:hint="eastAsia"/>
        </w:rPr>
        <w:t>1</w:t>
      </w:r>
      <w:r w:rsidR="00207991">
        <w:t> </w:t>
      </w:r>
      <w:r w:rsidRPr="007A6915">
        <w:rPr>
          <w:rFonts w:hint="eastAsia"/>
        </w:rPr>
        <w:t>mL 50</w:t>
      </w:r>
      <w:r w:rsidR="00207991">
        <w:t> </w:t>
      </w:r>
      <w:r w:rsidRPr="007A6915">
        <w:rPr>
          <w:rFonts w:hint="eastAsia"/>
        </w:rPr>
        <w:t>%甘油-PBS保存液</w:t>
      </w:r>
      <w:r w:rsidR="00841C3E">
        <w:rPr>
          <w:rFonts w:hint="eastAsia"/>
        </w:rPr>
        <w:t>的</w:t>
      </w:r>
      <w:r w:rsidR="00841C3E">
        <w:t>离心管</w:t>
      </w:r>
      <w:r w:rsidRPr="007A6915">
        <w:rPr>
          <w:rFonts w:hint="eastAsia"/>
        </w:rPr>
        <w:t>中，剪去露出管外</w:t>
      </w:r>
      <w:r w:rsidR="00C53A0C">
        <w:rPr>
          <w:rFonts w:hint="eastAsia"/>
        </w:rPr>
        <w:t>的</w:t>
      </w:r>
      <w:r w:rsidR="00C53A0C">
        <w:t>拭子</w:t>
      </w:r>
      <w:r w:rsidRPr="007A6915">
        <w:rPr>
          <w:rFonts w:hint="eastAsia"/>
        </w:rPr>
        <w:t>，盖紧离心管盖</w:t>
      </w:r>
      <w:r w:rsidR="00BF4471">
        <w:rPr>
          <w:rFonts w:hint="eastAsia"/>
        </w:rPr>
        <w:t>并</w:t>
      </w:r>
      <w:r w:rsidR="00BF4471">
        <w:t>标记好编号</w:t>
      </w:r>
      <w:r w:rsidRPr="007A6915">
        <w:rPr>
          <w:rFonts w:hint="eastAsia"/>
        </w:rPr>
        <w:t>，密封后冷藏，并于24</w:t>
      </w:r>
      <w:r w:rsidR="00207991">
        <w:t> </w:t>
      </w:r>
      <w:r w:rsidRPr="007A6915">
        <w:rPr>
          <w:rFonts w:hint="eastAsia"/>
        </w:rPr>
        <w:t>h内送至实验室立即检测或置-20</w:t>
      </w:r>
      <w:r w:rsidR="00207991">
        <w:t> </w:t>
      </w:r>
      <w:r w:rsidRPr="007A6915">
        <w:rPr>
          <w:rFonts w:hint="eastAsia"/>
        </w:rPr>
        <w:t>℃及以下保存</w:t>
      </w:r>
      <w:r w:rsidR="00556998">
        <w:rPr>
          <w:rFonts w:hint="eastAsia"/>
        </w:rPr>
        <w:t>3-5</w:t>
      </w:r>
      <w:r w:rsidR="00766F10">
        <w:rPr>
          <w:rFonts w:hint="eastAsia"/>
        </w:rPr>
        <w:t>天</w:t>
      </w:r>
      <w:r w:rsidR="00556998">
        <w:rPr>
          <w:rFonts w:hint="eastAsia"/>
        </w:rPr>
        <w:t>内</w:t>
      </w:r>
      <w:r w:rsidR="00556998">
        <w:t>完成检测</w:t>
      </w:r>
      <w:r w:rsidRPr="007A6915">
        <w:rPr>
          <w:rFonts w:hint="eastAsia"/>
        </w:rPr>
        <w:t>。</w:t>
      </w:r>
    </w:p>
    <w:p w14:paraId="6E73E482" w14:textId="77777777" w:rsidR="00202A5D" w:rsidRDefault="00442671" w:rsidP="00202A5D">
      <w:pPr>
        <w:pStyle w:val="affe"/>
        <w:spacing w:before="120" w:after="120"/>
      </w:pPr>
      <w:r>
        <w:rPr>
          <w:rFonts w:hint="eastAsia"/>
        </w:rPr>
        <w:t>组织</w:t>
      </w:r>
      <w:r>
        <w:t>样品采集</w:t>
      </w:r>
    </w:p>
    <w:p w14:paraId="6F1249E2" w14:textId="4B8A8386" w:rsidR="00442671" w:rsidRDefault="00A76BBB" w:rsidP="00442671">
      <w:pPr>
        <w:pStyle w:val="affff6"/>
        <w:ind w:firstLine="420"/>
      </w:pPr>
      <w:r w:rsidRPr="00A76BBB">
        <w:rPr>
          <w:rFonts w:hint="eastAsia"/>
        </w:rPr>
        <w:t>无菌采集</w:t>
      </w:r>
      <w:r>
        <w:rPr>
          <w:rFonts w:hint="eastAsia"/>
        </w:rPr>
        <w:t>羊</w:t>
      </w:r>
      <w:r w:rsidRPr="00A76BBB">
        <w:rPr>
          <w:rFonts w:hint="eastAsia"/>
        </w:rPr>
        <w:t>肠道组织或</w:t>
      </w:r>
      <w:r w:rsidR="00C63EB1">
        <w:rPr>
          <w:rFonts w:hint="eastAsia"/>
        </w:rPr>
        <w:t>新鲜</w:t>
      </w:r>
      <w:r w:rsidRPr="00A76BBB">
        <w:rPr>
          <w:rFonts w:hint="eastAsia"/>
        </w:rPr>
        <w:t>肠道内容物置于无菌容器，</w:t>
      </w:r>
      <w:r w:rsidR="00F96E49">
        <w:rPr>
          <w:rFonts w:hint="eastAsia"/>
        </w:rPr>
        <w:t>标记好</w:t>
      </w:r>
      <w:r w:rsidR="00F96E49">
        <w:t>编号</w:t>
      </w:r>
      <w:r w:rsidR="00F96E49">
        <w:rPr>
          <w:rFonts w:hint="eastAsia"/>
        </w:rPr>
        <w:t>，</w:t>
      </w:r>
      <w:r w:rsidRPr="00A76BBB">
        <w:rPr>
          <w:rFonts w:hint="eastAsia"/>
        </w:rPr>
        <w:t>密封后冷藏，并于24</w:t>
      </w:r>
      <w:r w:rsidR="00D4673E">
        <w:t> </w:t>
      </w:r>
      <w:r w:rsidRPr="00A76BBB">
        <w:rPr>
          <w:rFonts w:hint="eastAsia"/>
        </w:rPr>
        <w:t>h内送至实验室立即检测或置-20</w:t>
      </w:r>
      <w:r w:rsidR="00D4673E">
        <w:t> </w:t>
      </w:r>
      <w:r w:rsidRPr="00A76BBB">
        <w:rPr>
          <w:rFonts w:hint="eastAsia"/>
        </w:rPr>
        <w:t>℃及以下保存</w:t>
      </w:r>
      <w:r w:rsidR="006269D0">
        <w:rPr>
          <w:rFonts w:hint="eastAsia"/>
        </w:rPr>
        <w:t>3-5</w:t>
      </w:r>
      <w:r w:rsidR="00766F10">
        <w:rPr>
          <w:rFonts w:hint="eastAsia"/>
        </w:rPr>
        <w:t>天</w:t>
      </w:r>
      <w:r w:rsidR="006269D0">
        <w:rPr>
          <w:rFonts w:hint="eastAsia"/>
        </w:rPr>
        <w:t>内</w:t>
      </w:r>
      <w:r w:rsidR="006269D0">
        <w:t>完成检测</w:t>
      </w:r>
      <w:r w:rsidRPr="00A76BBB">
        <w:rPr>
          <w:rFonts w:hint="eastAsia"/>
        </w:rPr>
        <w:t>。</w:t>
      </w:r>
    </w:p>
    <w:p w14:paraId="2BA94A48" w14:textId="77777777" w:rsidR="00A2216E" w:rsidRDefault="00A013FF" w:rsidP="00A2216E">
      <w:pPr>
        <w:pStyle w:val="affe"/>
        <w:spacing w:before="120" w:after="120"/>
      </w:pPr>
      <w:r>
        <w:rPr>
          <w:rFonts w:hint="eastAsia"/>
        </w:rPr>
        <w:t>全血</w:t>
      </w:r>
      <w:r>
        <w:t>样品</w:t>
      </w:r>
      <w:r>
        <w:rPr>
          <w:rFonts w:hint="eastAsia"/>
        </w:rPr>
        <w:t>采集</w:t>
      </w:r>
    </w:p>
    <w:p w14:paraId="18936448" w14:textId="00936C6B" w:rsidR="00A013FF" w:rsidRDefault="00A013FF" w:rsidP="00A013FF">
      <w:pPr>
        <w:pStyle w:val="affff6"/>
        <w:ind w:firstLine="420"/>
      </w:pPr>
      <w:r w:rsidRPr="00A013FF">
        <w:rPr>
          <w:rFonts w:hint="eastAsia"/>
        </w:rPr>
        <w:t>使用真空管（含EDTA抗凝剂）采集</w:t>
      </w:r>
      <w:r>
        <w:rPr>
          <w:rFonts w:hint="eastAsia"/>
        </w:rPr>
        <w:t>羊</w:t>
      </w:r>
      <w:r w:rsidRPr="00A013FF">
        <w:rPr>
          <w:rFonts w:hint="eastAsia"/>
        </w:rPr>
        <w:t>全血5</w:t>
      </w:r>
      <w:r w:rsidR="00D4673E">
        <w:t> </w:t>
      </w:r>
      <w:r w:rsidRPr="00A013FF">
        <w:rPr>
          <w:rFonts w:hint="eastAsia"/>
        </w:rPr>
        <w:t>mL，</w:t>
      </w:r>
      <w:r w:rsidR="00F96E49">
        <w:rPr>
          <w:rFonts w:hint="eastAsia"/>
        </w:rPr>
        <w:t>标记好</w:t>
      </w:r>
      <w:r w:rsidR="00F96E49">
        <w:t>编号</w:t>
      </w:r>
      <w:r w:rsidR="00F96E49">
        <w:rPr>
          <w:rFonts w:hint="eastAsia"/>
        </w:rPr>
        <w:t>，</w:t>
      </w:r>
      <w:r w:rsidRPr="00A013FF">
        <w:rPr>
          <w:rFonts w:hint="eastAsia"/>
        </w:rPr>
        <w:t>密封后冷藏，并于24</w:t>
      </w:r>
      <w:r w:rsidR="00D4673E">
        <w:t> </w:t>
      </w:r>
      <w:r w:rsidRPr="00A013FF">
        <w:rPr>
          <w:rFonts w:hint="eastAsia"/>
        </w:rPr>
        <w:t>h内送至实验室立即检测或置-20</w:t>
      </w:r>
      <w:r w:rsidR="00D4673E">
        <w:t> </w:t>
      </w:r>
      <w:r w:rsidRPr="00A013FF">
        <w:rPr>
          <w:rFonts w:hint="eastAsia"/>
        </w:rPr>
        <w:t>℃及以下保存</w:t>
      </w:r>
      <w:r w:rsidR="006269D0">
        <w:rPr>
          <w:rFonts w:hint="eastAsia"/>
        </w:rPr>
        <w:t>3-5</w:t>
      </w:r>
      <w:r w:rsidR="00766F10">
        <w:rPr>
          <w:rFonts w:hint="eastAsia"/>
        </w:rPr>
        <w:t>天</w:t>
      </w:r>
      <w:r w:rsidR="006269D0">
        <w:rPr>
          <w:rFonts w:hint="eastAsia"/>
        </w:rPr>
        <w:t>内</w:t>
      </w:r>
      <w:r w:rsidR="006269D0">
        <w:t>完成检测</w:t>
      </w:r>
      <w:r w:rsidRPr="00A013FF">
        <w:rPr>
          <w:rFonts w:hint="eastAsia"/>
        </w:rPr>
        <w:t>。</w:t>
      </w:r>
    </w:p>
    <w:p w14:paraId="697AD381" w14:textId="77777777" w:rsidR="005D4F46" w:rsidRDefault="005D4F46" w:rsidP="0050361F">
      <w:pPr>
        <w:pStyle w:val="affd"/>
        <w:spacing w:before="120" w:after="120"/>
        <w:ind w:left="0"/>
      </w:pPr>
      <w:r>
        <w:rPr>
          <w:rFonts w:hint="eastAsia"/>
        </w:rPr>
        <w:t>样品</w:t>
      </w:r>
      <w:r>
        <w:t>处理</w:t>
      </w:r>
    </w:p>
    <w:p w14:paraId="2810E24B" w14:textId="46011228" w:rsidR="00121C2F" w:rsidRDefault="00CB5092" w:rsidP="00121C2F">
      <w:pPr>
        <w:pStyle w:val="affe"/>
        <w:spacing w:before="120" w:after="120"/>
      </w:pPr>
      <w:r>
        <w:rPr>
          <w:rFonts w:hint="eastAsia"/>
        </w:rPr>
        <w:lastRenderedPageBreak/>
        <w:t>拭子</w:t>
      </w:r>
      <w:r w:rsidR="004B0179">
        <w:rPr>
          <w:rFonts w:hint="eastAsia"/>
        </w:rPr>
        <w:t>/粪便</w:t>
      </w:r>
      <w:r>
        <w:t>样品处理</w:t>
      </w:r>
    </w:p>
    <w:p w14:paraId="2AC61656" w14:textId="55950F59" w:rsidR="00CB5092" w:rsidRDefault="00B4002C" w:rsidP="00CB5092">
      <w:pPr>
        <w:pStyle w:val="affff6"/>
        <w:ind w:firstLine="420"/>
      </w:pPr>
      <w:r>
        <w:rPr>
          <w:rFonts w:hint="eastAsia"/>
        </w:rPr>
        <w:t>羊</w:t>
      </w:r>
      <w:r w:rsidRPr="00B4002C">
        <w:rPr>
          <w:rFonts w:hint="eastAsia"/>
        </w:rPr>
        <w:t>直肠拭子或粪便</w:t>
      </w:r>
      <w:r>
        <w:rPr>
          <w:rFonts w:hint="eastAsia"/>
        </w:rPr>
        <w:t>样品</w:t>
      </w:r>
      <w:r w:rsidRPr="00B4002C">
        <w:rPr>
          <w:rFonts w:hint="eastAsia"/>
        </w:rPr>
        <w:t>高速振荡5</w:t>
      </w:r>
      <w:r w:rsidR="00584C34">
        <w:t> </w:t>
      </w:r>
      <w:r w:rsidRPr="00B4002C">
        <w:rPr>
          <w:rFonts w:hint="eastAsia"/>
        </w:rPr>
        <w:t>min，12 000</w:t>
      </w:r>
      <w:r w:rsidR="00584C34">
        <w:t> </w:t>
      </w:r>
      <w:r w:rsidRPr="00B4002C">
        <w:rPr>
          <w:rFonts w:hint="eastAsia"/>
        </w:rPr>
        <w:t>r/min离心5</w:t>
      </w:r>
      <w:r w:rsidR="00584C34">
        <w:t> </w:t>
      </w:r>
      <w:r w:rsidRPr="00B4002C">
        <w:rPr>
          <w:rFonts w:hint="eastAsia"/>
        </w:rPr>
        <w:t>min取上清，立即进行</w:t>
      </w:r>
      <w:r>
        <w:t>C</w:t>
      </w:r>
      <w:r w:rsidRPr="00B4002C">
        <w:rPr>
          <w:rFonts w:hint="eastAsia"/>
        </w:rPr>
        <w:t>EV</w:t>
      </w:r>
      <w:r>
        <w:t>/OEV</w:t>
      </w:r>
      <w:r w:rsidRPr="00B4002C">
        <w:rPr>
          <w:rFonts w:hint="eastAsia"/>
        </w:rPr>
        <w:t>核酸提取及检测或-20</w:t>
      </w:r>
      <w:r w:rsidR="00584C34">
        <w:t> </w:t>
      </w:r>
      <w:r w:rsidRPr="00B4002C">
        <w:rPr>
          <w:rFonts w:hint="eastAsia"/>
        </w:rPr>
        <w:t>℃及以下储存</w:t>
      </w:r>
      <w:r w:rsidR="00542C2F">
        <w:rPr>
          <w:rFonts w:hint="eastAsia"/>
        </w:rPr>
        <w:t>3天内</w:t>
      </w:r>
      <w:r w:rsidR="00542C2F">
        <w:t>完成</w:t>
      </w:r>
      <w:r w:rsidR="00542C2F">
        <w:rPr>
          <w:rFonts w:hint="eastAsia"/>
        </w:rPr>
        <w:t>检测</w:t>
      </w:r>
      <w:r w:rsidRPr="00B4002C">
        <w:rPr>
          <w:rFonts w:hint="eastAsia"/>
        </w:rPr>
        <w:t>。</w:t>
      </w:r>
    </w:p>
    <w:p w14:paraId="0C53B8D6" w14:textId="77777777" w:rsidR="001F77F4" w:rsidRDefault="00A511CA" w:rsidP="001F77F4">
      <w:pPr>
        <w:pStyle w:val="affe"/>
        <w:spacing w:before="120" w:after="120"/>
      </w:pPr>
      <w:r>
        <w:rPr>
          <w:rFonts w:hint="eastAsia"/>
        </w:rPr>
        <w:t>组织</w:t>
      </w:r>
      <w:r>
        <w:t>样品</w:t>
      </w:r>
      <w:r>
        <w:rPr>
          <w:rFonts w:hint="eastAsia"/>
        </w:rPr>
        <w:t>处理</w:t>
      </w:r>
    </w:p>
    <w:p w14:paraId="02E6AA2F" w14:textId="415175DA" w:rsidR="00A511CA" w:rsidRDefault="003134F8" w:rsidP="00A511CA">
      <w:pPr>
        <w:pStyle w:val="affff6"/>
        <w:ind w:firstLine="420"/>
      </w:pPr>
      <w:r w:rsidRPr="003134F8">
        <w:rPr>
          <w:rFonts w:hint="eastAsia"/>
        </w:rPr>
        <w:t>取适量采集的</w:t>
      </w:r>
      <w:r>
        <w:rPr>
          <w:rFonts w:hint="eastAsia"/>
        </w:rPr>
        <w:t>羊</w:t>
      </w:r>
      <w:r w:rsidRPr="003134F8">
        <w:rPr>
          <w:rFonts w:hint="eastAsia"/>
        </w:rPr>
        <w:t>肠道组织或</w:t>
      </w:r>
      <w:r w:rsidR="00242D61">
        <w:rPr>
          <w:rFonts w:hint="eastAsia"/>
        </w:rPr>
        <w:t>新鲜</w:t>
      </w:r>
      <w:r w:rsidRPr="003134F8">
        <w:rPr>
          <w:rFonts w:hint="eastAsia"/>
        </w:rPr>
        <w:t>肠道内容物，加入灭菌的0.1</w:t>
      </w:r>
      <w:r w:rsidR="00584C34">
        <w:t> </w:t>
      </w:r>
      <w:r w:rsidRPr="003134F8">
        <w:rPr>
          <w:rFonts w:hint="eastAsia"/>
        </w:rPr>
        <w:t>mol/L PBS（pH 7.4）经组织研磨仪处理制成10</w:t>
      </w:r>
      <w:r w:rsidR="00584C34">
        <w:t> </w:t>
      </w:r>
      <w:r w:rsidRPr="003134F8">
        <w:rPr>
          <w:rFonts w:hint="eastAsia"/>
        </w:rPr>
        <w:t>%组织匀浆液。12 000</w:t>
      </w:r>
      <w:r w:rsidR="00584C34">
        <w:t> </w:t>
      </w:r>
      <w:r w:rsidRPr="003134F8">
        <w:rPr>
          <w:rFonts w:hint="eastAsia"/>
        </w:rPr>
        <w:t>r/min离心5min取上清，立即进行</w:t>
      </w:r>
      <w:r>
        <w:t>C</w:t>
      </w:r>
      <w:r w:rsidRPr="00B4002C">
        <w:rPr>
          <w:rFonts w:hint="eastAsia"/>
        </w:rPr>
        <w:t>EV</w:t>
      </w:r>
      <w:r>
        <w:t>/OEV</w:t>
      </w:r>
      <w:r w:rsidRPr="003134F8">
        <w:rPr>
          <w:rFonts w:hint="eastAsia"/>
        </w:rPr>
        <w:t>核酸提取及检测或-20</w:t>
      </w:r>
      <w:r w:rsidR="00584C34">
        <w:t> </w:t>
      </w:r>
      <w:r w:rsidRPr="003134F8">
        <w:rPr>
          <w:rFonts w:hint="eastAsia"/>
        </w:rPr>
        <w:t>℃及以下储存</w:t>
      </w:r>
      <w:r w:rsidR="00542C2F">
        <w:rPr>
          <w:rFonts w:hint="eastAsia"/>
        </w:rPr>
        <w:t>3天内</w:t>
      </w:r>
      <w:r w:rsidR="00542C2F">
        <w:t>完成</w:t>
      </w:r>
      <w:r w:rsidR="00542C2F">
        <w:rPr>
          <w:rFonts w:hint="eastAsia"/>
        </w:rPr>
        <w:t>检测</w:t>
      </w:r>
      <w:r w:rsidRPr="003134F8">
        <w:rPr>
          <w:rFonts w:hint="eastAsia"/>
        </w:rPr>
        <w:t>。</w:t>
      </w:r>
    </w:p>
    <w:p w14:paraId="661B88A4" w14:textId="77777777" w:rsidR="00AF0FB4" w:rsidRDefault="00AF0FB4" w:rsidP="00AF0FB4">
      <w:pPr>
        <w:pStyle w:val="affe"/>
        <w:spacing w:before="120" w:after="120"/>
      </w:pPr>
      <w:r>
        <w:rPr>
          <w:rFonts w:hint="eastAsia"/>
        </w:rPr>
        <w:t>全血</w:t>
      </w:r>
      <w:r>
        <w:t>样品</w:t>
      </w:r>
      <w:r>
        <w:rPr>
          <w:rFonts w:hint="eastAsia"/>
        </w:rPr>
        <w:t>处理</w:t>
      </w:r>
    </w:p>
    <w:p w14:paraId="4955E4EE" w14:textId="41D6FDB8" w:rsidR="00AF0FB4" w:rsidRDefault="00D07CAA" w:rsidP="00D50233">
      <w:pPr>
        <w:pStyle w:val="affff6"/>
        <w:ind w:firstLine="420"/>
      </w:pPr>
      <w:r w:rsidRPr="00D07CAA">
        <w:rPr>
          <w:rFonts w:hint="eastAsia"/>
        </w:rPr>
        <w:t>抗凝全血反复冻融3次后，12 000</w:t>
      </w:r>
      <w:r w:rsidR="00415E70">
        <w:t> </w:t>
      </w:r>
      <w:r w:rsidRPr="00D07CAA">
        <w:rPr>
          <w:rFonts w:hint="eastAsia"/>
        </w:rPr>
        <w:t>r/min离心5</w:t>
      </w:r>
      <w:r w:rsidR="00415E70">
        <w:t> </w:t>
      </w:r>
      <w:r w:rsidRPr="00D07CAA">
        <w:rPr>
          <w:rFonts w:hint="eastAsia"/>
        </w:rPr>
        <w:t>min取上清，立即进行</w:t>
      </w:r>
      <w:r>
        <w:t>C</w:t>
      </w:r>
      <w:r w:rsidRPr="00B4002C">
        <w:rPr>
          <w:rFonts w:hint="eastAsia"/>
        </w:rPr>
        <w:t>EV</w:t>
      </w:r>
      <w:r>
        <w:t>/OEV</w:t>
      </w:r>
      <w:r w:rsidRPr="00D07CAA">
        <w:rPr>
          <w:rFonts w:hint="eastAsia"/>
        </w:rPr>
        <w:t>核酸提取及检测或-20</w:t>
      </w:r>
      <w:r w:rsidR="00415E70">
        <w:t> </w:t>
      </w:r>
      <w:r w:rsidRPr="00D07CAA">
        <w:rPr>
          <w:rFonts w:hint="eastAsia"/>
        </w:rPr>
        <w:t>℃及以下储存</w:t>
      </w:r>
      <w:r w:rsidR="00542C2F">
        <w:rPr>
          <w:rFonts w:hint="eastAsia"/>
        </w:rPr>
        <w:t>3天内</w:t>
      </w:r>
      <w:r w:rsidR="00542C2F">
        <w:t>完成</w:t>
      </w:r>
      <w:r w:rsidR="00542C2F">
        <w:rPr>
          <w:rFonts w:hint="eastAsia"/>
        </w:rPr>
        <w:t>检测</w:t>
      </w:r>
      <w:r w:rsidRPr="00D07CAA">
        <w:rPr>
          <w:rFonts w:hint="eastAsia"/>
        </w:rPr>
        <w:t>用。</w:t>
      </w:r>
    </w:p>
    <w:p w14:paraId="7F3C57C6" w14:textId="77777777" w:rsidR="00CF3A57" w:rsidRDefault="00750D6C" w:rsidP="00CF3A57">
      <w:pPr>
        <w:pStyle w:val="affc"/>
        <w:spacing w:before="240" w:after="240"/>
      </w:pPr>
      <w:r>
        <w:rPr>
          <w:rFonts w:hint="eastAsia"/>
        </w:rPr>
        <w:t>试验步骤</w:t>
      </w:r>
    </w:p>
    <w:p w14:paraId="4900348D" w14:textId="77777777" w:rsidR="00750D6C" w:rsidRDefault="00573526" w:rsidP="0050361F">
      <w:pPr>
        <w:pStyle w:val="affd"/>
        <w:spacing w:before="120" w:after="120"/>
        <w:ind w:left="0"/>
      </w:pPr>
      <w:r>
        <w:rPr>
          <w:rFonts w:hint="eastAsia"/>
        </w:rPr>
        <w:t>核酸</w:t>
      </w:r>
      <w:r>
        <w:t>提取</w:t>
      </w:r>
    </w:p>
    <w:p w14:paraId="27ECD52C" w14:textId="6F894C09" w:rsidR="00573526" w:rsidRDefault="00573526" w:rsidP="00573526">
      <w:pPr>
        <w:pStyle w:val="affff6"/>
        <w:ind w:firstLine="420"/>
      </w:pPr>
      <w:r w:rsidRPr="00573526">
        <w:rPr>
          <w:rFonts w:hint="eastAsia"/>
        </w:rPr>
        <w:t>采用病毒核酸提取试剂盒或核酸提取仪提取样本中的</w:t>
      </w:r>
      <w:r w:rsidR="00C60114">
        <w:t>C</w:t>
      </w:r>
      <w:r w:rsidR="00C60114" w:rsidRPr="00B4002C">
        <w:rPr>
          <w:rFonts w:hint="eastAsia"/>
        </w:rPr>
        <w:t>EV</w:t>
      </w:r>
      <w:r w:rsidR="00C60114">
        <w:t>/OEV</w:t>
      </w:r>
      <w:r w:rsidRPr="00573526">
        <w:rPr>
          <w:rFonts w:hint="eastAsia"/>
        </w:rPr>
        <w:t>核酸。未能在2</w:t>
      </w:r>
      <w:r w:rsidR="00A72C03">
        <w:t> </w:t>
      </w:r>
      <w:r w:rsidRPr="00573526">
        <w:rPr>
          <w:rFonts w:hint="eastAsia"/>
        </w:rPr>
        <w:t>h内完成检测的，应置于-20</w:t>
      </w:r>
      <w:r w:rsidR="00A72C03">
        <w:t> </w:t>
      </w:r>
      <w:r w:rsidRPr="00573526">
        <w:rPr>
          <w:rFonts w:hint="eastAsia"/>
        </w:rPr>
        <w:t>℃及以下保存</w:t>
      </w:r>
      <w:r w:rsidR="00C57446">
        <w:rPr>
          <w:rFonts w:hint="eastAsia"/>
        </w:rPr>
        <w:t>3内</w:t>
      </w:r>
      <w:r w:rsidR="00C57446">
        <w:t>完成检测</w:t>
      </w:r>
      <w:r w:rsidRPr="00573526">
        <w:rPr>
          <w:rFonts w:hint="eastAsia"/>
        </w:rPr>
        <w:t>。</w:t>
      </w:r>
    </w:p>
    <w:p w14:paraId="43BACB8E" w14:textId="77777777" w:rsidR="004E29E2" w:rsidRDefault="004E29E2" w:rsidP="0050361F">
      <w:pPr>
        <w:pStyle w:val="affd"/>
        <w:spacing w:before="120" w:after="120"/>
        <w:ind w:left="0"/>
      </w:pPr>
      <w:r>
        <w:rPr>
          <w:rFonts w:hint="eastAsia"/>
        </w:rPr>
        <w:t>核酸</w:t>
      </w:r>
      <w:r>
        <w:t>扩增</w:t>
      </w:r>
    </w:p>
    <w:p w14:paraId="701FE6DE" w14:textId="7F59F21A" w:rsidR="004E29E2" w:rsidRDefault="00744B31" w:rsidP="004E29E2">
      <w:pPr>
        <w:pStyle w:val="affe"/>
        <w:spacing w:before="120" w:after="120"/>
      </w:pPr>
      <w:proofErr w:type="spellStart"/>
      <w:r>
        <w:rPr>
          <w:rFonts w:hint="eastAsia"/>
        </w:rPr>
        <w:t>q</w:t>
      </w:r>
      <w:r>
        <w:t>RT</w:t>
      </w:r>
      <w:proofErr w:type="spellEnd"/>
      <w:r>
        <w:t>-PCR</w:t>
      </w:r>
      <w:r w:rsidR="00CC4093">
        <w:rPr>
          <w:rFonts w:hint="eastAsia"/>
        </w:rPr>
        <w:t>扩增</w:t>
      </w:r>
      <w:r w:rsidR="00CC4093">
        <w:t>体系</w:t>
      </w:r>
    </w:p>
    <w:p w14:paraId="12E8BC27" w14:textId="77777777" w:rsidR="00CC4093" w:rsidRDefault="002D761F" w:rsidP="00CC4093">
      <w:pPr>
        <w:pStyle w:val="affff6"/>
        <w:ind w:firstLine="420"/>
      </w:pPr>
      <w:r>
        <w:rPr>
          <w:rFonts w:hint="eastAsia"/>
        </w:rPr>
        <w:t>建立20</w:t>
      </w:r>
      <w:r w:rsidRPr="00820D95">
        <w:rPr>
          <w:rFonts w:hint="eastAsia"/>
        </w:rPr>
        <w:t>μL</w:t>
      </w:r>
      <w:r>
        <w:rPr>
          <w:rFonts w:hint="eastAsia"/>
        </w:rPr>
        <w:t>反应</w:t>
      </w:r>
      <w:r>
        <w:t>体系，</w:t>
      </w:r>
      <w:r>
        <w:rPr>
          <w:rFonts w:hint="eastAsia"/>
        </w:rPr>
        <w:t>扩增</w:t>
      </w:r>
      <w:r>
        <w:t>体系见表</w:t>
      </w:r>
      <w:r>
        <w:rPr>
          <w:rFonts w:hint="eastAsia"/>
        </w:rPr>
        <w:t>1</w:t>
      </w:r>
      <w:r w:rsidR="00DE763F">
        <w:rPr>
          <w:rFonts w:hint="eastAsia"/>
        </w:rPr>
        <w:t>。</w:t>
      </w:r>
    </w:p>
    <w:p w14:paraId="0586CE0F" w14:textId="1B82B392" w:rsidR="00DE763F" w:rsidRDefault="00744B31" w:rsidP="00DE763F">
      <w:pPr>
        <w:pStyle w:val="aff2"/>
        <w:spacing w:before="120" w:after="120"/>
      </w:pPr>
      <w:proofErr w:type="spellStart"/>
      <w:r>
        <w:rPr>
          <w:rFonts w:hint="eastAsia"/>
        </w:rPr>
        <w:t>q</w:t>
      </w:r>
      <w:r w:rsidR="00DE763F">
        <w:rPr>
          <w:rFonts w:hint="eastAsia"/>
        </w:rPr>
        <w:t>R</w:t>
      </w:r>
      <w:r w:rsidR="00DE763F">
        <w:t>T</w:t>
      </w:r>
      <w:proofErr w:type="spellEnd"/>
      <w:r w:rsidR="00DE763F">
        <w:t>-PCR</w:t>
      </w:r>
      <w:r w:rsidR="00DE763F">
        <w:rPr>
          <w:rFonts w:hint="eastAsia"/>
        </w:rPr>
        <w:t>扩增</w:t>
      </w:r>
      <w:r w:rsidR="00DE763F">
        <w:t>体系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DE763F" w14:paraId="1D1F3FDF" w14:textId="77777777" w:rsidTr="00C82E3C">
        <w:trPr>
          <w:tblHeader/>
          <w:jc w:val="center"/>
        </w:trPr>
        <w:tc>
          <w:tcPr>
            <w:tcW w:w="4667" w:type="dxa"/>
            <w:tcBorders>
              <w:top w:val="single" w:sz="8" w:space="0" w:color="auto"/>
              <w:bottom w:val="single" w:sz="8" w:space="0" w:color="auto"/>
            </w:tcBorders>
            <w:shd w:val="clear" w:color="auto" w:fill="auto"/>
            <w:vAlign w:val="center"/>
          </w:tcPr>
          <w:p w14:paraId="1F9BB72B" w14:textId="77777777" w:rsidR="00DE763F" w:rsidRDefault="00C82E3C" w:rsidP="00DE763F">
            <w:pPr>
              <w:pStyle w:val="afffffffff2"/>
            </w:pPr>
            <w:r>
              <w:rPr>
                <w:rFonts w:hint="eastAsia"/>
              </w:rPr>
              <w:t>试剂</w:t>
            </w:r>
          </w:p>
        </w:tc>
        <w:tc>
          <w:tcPr>
            <w:tcW w:w="4667" w:type="dxa"/>
            <w:tcBorders>
              <w:top w:val="single" w:sz="8" w:space="0" w:color="auto"/>
              <w:bottom w:val="single" w:sz="8" w:space="0" w:color="auto"/>
            </w:tcBorders>
            <w:shd w:val="clear" w:color="auto" w:fill="auto"/>
            <w:vAlign w:val="center"/>
          </w:tcPr>
          <w:p w14:paraId="33CEBC6C" w14:textId="77777777" w:rsidR="00DE763F" w:rsidRDefault="00C82E3C" w:rsidP="00DE763F">
            <w:pPr>
              <w:pStyle w:val="afffffffff2"/>
            </w:pPr>
            <w:r>
              <w:rPr>
                <w:rFonts w:hint="eastAsia"/>
              </w:rPr>
              <w:t>体积</w:t>
            </w:r>
          </w:p>
        </w:tc>
      </w:tr>
      <w:tr w:rsidR="00C82E3C" w14:paraId="3F8D1397" w14:textId="77777777" w:rsidTr="00C82E3C">
        <w:trPr>
          <w:jc w:val="center"/>
        </w:trPr>
        <w:tc>
          <w:tcPr>
            <w:tcW w:w="4667" w:type="dxa"/>
            <w:tcBorders>
              <w:top w:val="single" w:sz="8" w:space="0" w:color="auto"/>
            </w:tcBorders>
            <w:shd w:val="clear" w:color="auto" w:fill="auto"/>
            <w:vAlign w:val="center"/>
          </w:tcPr>
          <w:p w14:paraId="52E2102C" w14:textId="211E89EC" w:rsidR="00C82E3C" w:rsidRDefault="00744B31" w:rsidP="00C82E3C">
            <w:pPr>
              <w:pStyle w:val="afffffffff2"/>
            </w:pPr>
            <w:r>
              <w:rPr>
                <w:rFonts w:hint="eastAsia"/>
              </w:rPr>
              <w:t>q</w:t>
            </w:r>
            <w:r w:rsidR="00C82E3C">
              <w:rPr>
                <w:rFonts w:hint="eastAsia"/>
              </w:rPr>
              <w:t>RT-PCR一步法扩增</w:t>
            </w:r>
            <w:r w:rsidR="00C82E3C">
              <w:t>酶</w:t>
            </w:r>
            <w:r w:rsidR="00C82E3C">
              <w:rPr>
                <w:rFonts w:hint="eastAsia"/>
              </w:rPr>
              <w:t>预混液</w:t>
            </w:r>
          </w:p>
        </w:tc>
        <w:tc>
          <w:tcPr>
            <w:tcW w:w="4667" w:type="dxa"/>
            <w:tcBorders>
              <w:top w:val="single" w:sz="8" w:space="0" w:color="auto"/>
            </w:tcBorders>
            <w:shd w:val="clear" w:color="auto" w:fill="auto"/>
            <w:vAlign w:val="center"/>
          </w:tcPr>
          <w:p w14:paraId="459350BC" w14:textId="1F24518B" w:rsidR="00C82E3C" w:rsidRDefault="00B63628" w:rsidP="00C82E3C">
            <w:pPr>
              <w:pStyle w:val="afffffffff2"/>
            </w:pPr>
            <w:r>
              <w:rPr>
                <w:rFonts w:hint="eastAsia"/>
              </w:rPr>
              <w:t>10</w:t>
            </w:r>
            <w:r w:rsidR="00F331D9">
              <w:t> </w:t>
            </w:r>
            <w:r w:rsidRPr="00820D95">
              <w:rPr>
                <w:rFonts w:hint="eastAsia"/>
              </w:rPr>
              <w:t>μL</w:t>
            </w:r>
          </w:p>
        </w:tc>
      </w:tr>
      <w:tr w:rsidR="00C82E3C" w14:paraId="3FF05B64" w14:textId="77777777" w:rsidTr="00C82E3C">
        <w:trPr>
          <w:jc w:val="center"/>
        </w:trPr>
        <w:tc>
          <w:tcPr>
            <w:tcW w:w="4667" w:type="dxa"/>
            <w:shd w:val="clear" w:color="auto" w:fill="auto"/>
            <w:vAlign w:val="center"/>
          </w:tcPr>
          <w:p w14:paraId="223552C9" w14:textId="0C8309FF" w:rsidR="00C82E3C" w:rsidRDefault="00B63628" w:rsidP="00C82E3C">
            <w:pPr>
              <w:pStyle w:val="afffffffff2"/>
            </w:pPr>
            <w:r>
              <w:t>CEV/OEV</w:t>
            </w:r>
            <w:r w:rsidR="00C82E3C">
              <w:t>上游引物、下游引物</w:t>
            </w:r>
            <w:r w:rsidR="00C82E3C">
              <w:rPr>
                <w:rFonts w:hint="eastAsia"/>
              </w:rPr>
              <w:t>（20</w:t>
            </w:r>
            <w:r w:rsidR="00F331D9">
              <w:t> </w:t>
            </w:r>
            <w:r w:rsidR="00C82E3C">
              <w:t>pmol/</w:t>
            </w:r>
            <w:r w:rsidR="00C82E3C" w:rsidRPr="000B75AC">
              <w:rPr>
                <w:rFonts w:hint="eastAsia"/>
              </w:rPr>
              <w:t>μL</w:t>
            </w:r>
            <w:r w:rsidR="00C82E3C">
              <w:rPr>
                <w:rFonts w:hint="eastAsia"/>
              </w:rPr>
              <w:t>）</w:t>
            </w:r>
          </w:p>
        </w:tc>
        <w:tc>
          <w:tcPr>
            <w:tcW w:w="4667" w:type="dxa"/>
            <w:shd w:val="clear" w:color="auto" w:fill="auto"/>
            <w:vAlign w:val="center"/>
          </w:tcPr>
          <w:p w14:paraId="72B5B512" w14:textId="591CCB9F" w:rsidR="00C82E3C" w:rsidRDefault="00B63628" w:rsidP="00C82E3C">
            <w:pPr>
              <w:pStyle w:val="afffffffff2"/>
            </w:pPr>
            <w:r>
              <w:rPr>
                <w:rFonts w:hint="eastAsia"/>
              </w:rPr>
              <w:t>各0.5</w:t>
            </w:r>
            <w:r w:rsidR="00F331D9">
              <w:t> </w:t>
            </w:r>
            <w:r w:rsidRPr="00820D95">
              <w:rPr>
                <w:rFonts w:hint="eastAsia"/>
              </w:rPr>
              <w:t>μL</w:t>
            </w:r>
          </w:p>
        </w:tc>
      </w:tr>
      <w:tr w:rsidR="00C82E3C" w14:paraId="6A90F032" w14:textId="77777777" w:rsidTr="00C82E3C">
        <w:trPr>
          <w:jc w:val="center"/>
        </w:trPr>
        <w:tc>
          <w:tcPr>
            <w:tcW w:w="4667" w:type="dxa"/>
            <w:shd w:val="clear" w:color="auto" w:fill="auto"/>
            <w:vAlign w:val="center"/>
          </w:tcPr>
          <w:p w14:paraId="02EEDBE1" w14:textId="3496E8B6" w:rsidR="00C82E3C" w:rsidRPr="00472320" w:rsidRDefault="00B63628" w:rsidP="00C82E3C">
            <w:pPr>
              <w:pStyle w:val="afffffffff2"/>
            </w:pPr>
            <w:r>
              <w:t>CEV/OEV</w:t>
            </w:r>
            <w:r w:rsidR="00C82E3C">
              <w:t>探针</w:t>
            </w:r>
            <w:r w:rsidR="00C82E3C">
              <w:rPr>
                <w:rFonts w:hint="eastAsia"/>
              </w:rPr>
              <w:t>（20</w:t>
            </w:r>
            <w:r w:rsidR="00F331D9">
              <w:t> </w:t>
            </w:r>
            <w:r w:rsidR="00C82E3C">
              <w:t>pmol/</w:t>
            </w:r>
            <w:r w:rsidR="00C82E3C" w:rsidRPr="000B75AC">
              <w:rPr>
                <w:rFonts w:hint="eastAsia"/>
              </w:rPr>
              <w:t>μL</w:t>
            </w:r>
            <w:r w:rsidR="00C82E3C">
              <w:rPr>
                <w:rFonts w:hint="eastAsia"/>
              </w:rPr>
              <w:t>）</w:t>
            </w:r>
          </w:p>
        </w:tc>
        <w:tc>
          <w:tcPr>
            <w:tcW w:w="4667" w:type="dxa"/>
            <w:shd w:val="clear" w:color="auto" w:fill="auto"/>
            <w:vAlign w:val="center"/>
          </w:tcPr>
          <w:p w14:paraId="20760455" w14:textId="4B05015C" w:rsidR="00C82E3C" w:rsidRDefault="00B63628" w:rsidP="00537271">
            <w:pPr>
              <w:pStyle w:val="afffffffff2"/>
            </w:pPr>
            <w:r>
              <w:rPr>
                <w:rFonts w:hint="eastAsia"/>
              </w:rPr>
              <w:t>0.</w:t>
            </w:r>
            <w:r w:rsidR="00537271">
              <w:t>4</w:t>
            </w:r>
            <w:r w:rsidR="00F331D9">
              <w:t> </w:t>
            </w:r>
            <w:r w:rsidRPr="00820D95">
              <w:rPr>
                <w:rFonts w:hint="eastAsia"/>
              </w:rPr>
              <w:t>μL</w:t>
            </w:r>
          </w:p>
        </w:tc>
      </w:tr>
      <w:tr w:rsidR="00C82E3C" w14:paraId="5FF445D9" w14:textId="77777777" w:rsidTr="00C82E3C">
        <w:trPr>
          <w:jc w:val="center"/>
        </w:trPr>
        <w:tc>
          <w:tcPr>
            <w:tcW w:w="4667" w:type="dxa"/>
            <w:shd w:val="clear" w:color="auto" w:fill="auto"/>
            <w:vAlign w:val="center"/>
          </w:tcPr>
          <w:p w14:paraId="555B8B4D" w14:textId="77777777" w:rsidR="00C82E3C" w:rsidRDefault="00C82E3C" w:rsidP="00C82E3C">
            <w:pPr>
              <w:pStyle w:val="afffffffff2"/>
            </w:pPr>
            <w:r>
              <w:rPr>
                <w:rFonts w:hint="eastAsia"/>
              </w:rPr>
              <w:t>核酸</w:t>
            </w:r>
            <w:r>
              <w:t>模板</w:t>
            </w:r>
          </w:p>
        </w:tc>
        <w:tc>
          <w:tcPr>
            <w:tcW w:w="4667" w:type="dxa"/>
            <w:shd w:val="clear" w:color="auto" w:fill="auto"/>
            <w:vAlign w:val="center"/>
          </w:tcPr>
          <w:p w14:paraId="33FBDA59" w14:textId="0EE88072" w:rsidR="00C82E3C" w:rsidRDefault="00B63628" w:rsidP="00C82E3C">
            <w:pPr>
              <w:pStyle w:val="afffffffff2"/>
            </w:pPr>
            <w:r>
              <w:rPr>
                <w:rFonts w:hint="eastAsia"/>
              </w:rPr>
              <w:t>2</w:t>
            </w:r>
            <w:r w:rsidR="00F331D9">
              <w:t> </w:t>
            </w:r>
            <w:r w:rsidRPr="00820D95">
              <w:rPr>
                <w:rFonts w:hint="eastAsia"/>
              </w:rPr>
              <w:t>μL</w:t>
            </w:r>
          </w:p>
        </w:tc>
      </w:tr>
      <w:tr w:rsidR="00C82E3C" w14:paraId="3E3B19D0" w14:textId="77777777" w:rsidTr="00C82E3C">
        <w:trPr>
          <w:jc w:val="center"/>
        </w:trPr>
        <w:tc>
          <w:tcPr>
            <w:tcW w:w="4667" w:type="dxa"/>
            <w:shd w:val="clear" w:color="auto" w:fill="auto"/>
            <w:vAlign w:val="center"/>
          </w:tcPr>
          <w:p w14:paraId="3928748B" w14:textId="77777777" w:rsidR="00C82E3C" w:rsidRDefault="00C82E3C" w:rsidP="00C82E3C">
            <w:pPr>
              <w:pStyle w:val="afffffffff2"/>
            </w:pPr>
            <w:r>
              <w:rPr>
                <w:rFonts w:hint="eastAsia"/>
              </w:rPr>
              <w:t>灭菌</w:t>
            </w:r>
            <w:r>
              <w:t>双蒸水</w:t>
            </w:r>
          </w:p>
        </w:tc>
        <w:tc>
          <w:tcPr>
            <w:tcW w:w="4667" w:type="dxa"/>
            <w:shd w:val="clear" w:color="auto" w:fill="auto"/>
            <w:vAlign w:val="center"/>
          </w:tcPr>
          <w:p w14:paraId="600BC2C0" w14:textId="2C306D24" w:rsidR="00C82E3C" w:rsidRDefault="00B63628" w:rsidP="00C82E3C">
            <w:pPr>
              <w:pStyle w:val="afffffffff2"/>
            </w:pPr>
            <w:r>
              <w:rPr>
                <w:rFonts w:hint="eastAsia"/>
              </w:rPr>
              <w:t>补足</w:t>
            </w:r>
            <w:r>
              <w:t>至</w:t>
            </w:r>
            <w:r>
              <w:rPr>
                <w:rFonts w:hint="eastAsia"/>
              </w:rPr>
              <w:t>20</w:t>
            </w:r>
            <w:r w:rsidR="00F331D9">
              <w:t> </w:t>
            </w:r>
            <w:r w:rsidRPr="00820D95">
              <w:rPr>
                <w:rFonts w:hint="eastAsia"/>
              </w:rPr>
              <w:t>μL</w:t>
            </w:r>
          </w:p>
        </w:tc>
      </w:tr>
    </w:tbl>
    <w:p w14:paraId="7C5A2723" w14:textId="77777777" w:rsidR="00DE763F" w:rsidRDefault="00DE763F" w:rsidP="00CC4093">
      <w:pPr>
        <w:pStyle w:val="affff6"/>
        <w:ind w:firstLine="420"/>
      </w:pPr>
    </w:p>
    <w:p w14:paraId="299C5D1B" w14:textId="55C272D8" w:rsidR="00DE763F" w:rsidRDefault="00744B31" w:rsidP="00DD3797">
      <w:pPr>
        <w:pStyle w:val="affe"/>
        <w:spacing w:before="120" w:after="120"/>
      </w:pPr>
      <w:proofErr w:type="spellStart"/>
      <w:r>
        <w:rPr>
          <w:rFonts w:hint="eastAsia"/>
        </w:rPr>
        <w:t>q</w:t>
      </w:r>
      <w:r>
        <w:t>RT</w:t>
      </w:r>
      <w:proofErr w:type="spellEnd"/>
      <w:r>
        <w:t>-PCR</w:t>
      </w:r>
      <w:r w:rsidR="00DD3797">
        <w:rPr>
          <w:rFonts w:hint="eastAsia"/>
        </w:rPr>
        <w:t>扩增</w:t>
      </w:r>
      <w:r w:rsidR="00DD3797">
        <w:t>条件</w:t>
      </w:r>
    </w:p>
    <w:p w14:paraId="6EACA428" w14:textId="5A0D2DC5" w:rsidR="00DD3797" w:rsidRDefault="00CA49E9" w:rsidP="00DD3797">
      <w:pPr>
        <w:pStyle w:val="affff6"/>
        <w:ind w:firstLine="420"/>
      </w:pPr>
      <w:r w:rsidRPr="00CA49E9">
        <w:rPr>
          <w:rFonts w:hint="eastAsia"/>
        </w:rPr>
        <w:t>在荧光</w:t>
      </w:r>
      <w:r w:rsidR="002B7BDB">
        <w:rPr>
          <w:rFonts w:hint="eastAsia"/>
        </w:rPr>
        <w:t>PCR</w:t>
      </w:r>
      <w:r w:rsidR="008939D5">
        <w:rPr>
          <w:rFonts w:hint="eastAsia"/>
        </w:rPr>
        <w:t>仪</w:t>
      </w:r>
      <w:r w:rsidRPr="00CA49E9">
        <w:rPr>
          <w:rFonts w:hint="eastAsia"/>
        </w:rPr>
        <w:t>上选用FAM通道，设置反应参数：</w:t>
      </w:r>
      <w:r w:rsidR="00DD3797" w:rsidRPr="00DD3797">
        <w:rPr>
          <w:rFonts w:hint="eastAsia"/>
        </w:rPr>
        <w:t>50</w:t>
      </w:r>
      <w:r w:rsidR="00F331D9">
        <w:t> </w:t>
      </w:r>
      <w:r w:rsidR="00DD3797" w:rsidRPr="00DD3797">
        <w:rPr>
          <w:rFonts w:hint="eastAsia"/>
        </w:rPr>
        <w:t>℃反转录30</w:t>
      </w:r>
      <w:r w:rsidR="00F331D9">
        <w:t> </w:t>
      </w:r>
      <w:r w:rsidR="00DD3797" w:rsidRPr="00DD3797">
        <w:rPr>
          <w:rFonts w:hint="eastAsia"/>
        </w:rPr>
        <w:t>min，95</w:t>
      </w:r>
      <w:r w:rsidR="00F331D9">
        <w:t> </w:t>
      </w:r>
      <w:r w:rsidR="00DD3797" w:rsidRPr="00DD3797">
        <w:rPr>
          <w:rFonts w:hint="eastAsia"/>
        </w:rPr>
        <w:t>℃预变性3</w:t>
      </w:r>
      <w:r w:rsidR="00F331D9">
        <w:t> </w:t>
      </w:r>
      <w:r w:rsidR="00DD3797" w:rsidRPr="00DD3797">
        <w:rPr>
          <w:rFonts w:hint="eastAsia"/>
        </w:rPr>
        <w:t>min，40个循环（95</w:t>
      </w:r>
      <w:r w:rsidR="00F331D9">
        <w:t> </w:t>
      </w:r>
      <w:r w:rsidR="00DD3797" w:rsidRPr="00DD3797">
        <w:rPr>
          <w:rFonts w:hint="eastAsia"/>
        </w:rPr>
        <w:t>℃变性15</w:t>
      </w:r>
      <w:r w:rsidR="00F331D9">
        <w:t> </w:t>
      </w:r>
      <w:r w:rsidR="00DD3797" w:rsidRPr="00DD3797">
        <w:rPr>
          <w:rFonts w:hint="eastAsia"/>
        </w:rPr>
        <w:t>s，60</w:t>
      </w:r>
      <w:r w:rsidR="00F331D9">
        <w:t> </w:t>
      </w:r>
      <w:r w:rsidR="00DD3797" w:rsidRPr="00DD3797">
        <w:rPr>
          <w:rFonts w:hint="eastAsia"/>
        </w:rPr>
        <w:t>℃退火延伸30</w:t>
      </w:r>
      <w:r w:rsidR="00F331D9">
        <w:t> </w:t>
      </w:r>
      <w:r w:rsidR="00DD3797" w:rsidRPr="00DD3797">
        <w:rPr>
          <w:rFonts w:hint="eastAsia"/>
        </w:rPr>
        <w:t>s），在每一个循环的60</w:t>
      </w:r>
      <w:r w:rsidR="00F331D9">
        <w:t> </w:t>
      </w:r>
      <w:r w:rsidR="00DD3797" w:rsidRPr="00DD3797">
        <w:rPr>
          <w:rFonts w:hint="eastAsia"/>
        </w:rPr>
        <w:t>℃时收集FAM通道的荧光信号。</w:t>
      </w:r>
    </w:p>
    <w:p w14:paraId="70227A14" w14:textId="77777777" w:rsidR="009B7236" w:rsidRDefault="009B7236" w:rsidP="0050361F">
      <w:pPr>
        <w:pStyle w:val="affd"/>
        <w:spacing w:before="120" w:after="120"/>
        <w:ind w:left="0"/>
      </w:pPr>
      <w:r>
        <w:rPr>
          <w:rFonts w:hint="eastAsia"/>
        </w:rPr>
        <w:t>阴性及阳性</w:t>
      </w:r>
      <w:r>
        <w:t>对照</w:t>
      </w:r>
    </w:p>
    <w:p w14:paraId="75B252AA" w14:textId="77777777" w:rsidR="009B7236" w:rsidRDefault="00EE5E77" w:rsidP="009B7236">
      <w:pPr>
        <w:pStyle w:val="affe"/>
        <w:spacing w:before="120" w:after="120"/>
      </w:pPr>
      <w:r>
        <w:rPr>
          <w:rFonts w:hint="eastAsia"/>
        </w:rPr>
        <w:t>阴性</w:t>
      </w:r>
      <w:r>
        <w:t>对照</w:t>
      </w:r>
    </w:p>
    <w:p w14:paraId="551A3845" w14:textId="77777777" w:rsidR="00EE5E77" w:rsidRDefault="00EE5E77" w:rsidP="00EE5E77">
      <w:pPr>
        <w:pStyle w:val="affff6"/>
        <w:ind w:firstLine="420"/>
      </w:pPr>
      <w:r>
        <w:rPr>
          <w:rFonts w:hint="eastAsia"/>
        </w:rPr>
        <w:t>采用</w:t>
      </w:r>
      <w:r>
        <w:t>灭菌双蒸水作为阴性对照</w:t>
      </w:r>
      <w:r>
        <w:rPr>
          <w:rFonts w:hint="eastAsia"/>
        </w:rPr>
        <w:t>。</w:t>
      </w:r>
    </w:p>
    <w:p w14:paraId="69ED9A49" w14:textId="77777777" w:rsidR="006A38AD" w:rsidRDefault="006A38AD" w:rsidP="006A38AD">
      <w:pPr>
        <w:pStyle w:val="affe"/>
        <w:spacing w:before="120" w:after="120"/>
      </w:pPr>
      <w:r>
        <w:rPr>
          <w:rFonts w:hint="eastAsia"/>
        </w:rPr>
        <w:t>阳性</w:t>
      </w:r>
      <w:r>
        <w:t>对照</w:t>
      </w:r>
    </w:p>
    <w:p w14:paraId="5B44DFF3" w14:textId="77777777" w:rsidR="006A38AD" w:rsidRDefault="008B238A" w:rsidP="008B238A">
      <w:pPr>
        <w:pStyle w:val="affff6"/>
        <w:ind w:firstLine="420"/>
      </w:pPr>
      <w:r w:rsidRPr="008B238A">
        <w:rPr>
          <w:rFonts w:hint="eastAsia"/>
        </w:rPr>
        <w:t>采用</w:t>
      </w:r>
      <w:r>
        <w:rPr>
          <w:rFonts w:hint="eastAsia"/>
        </w:rPr>
        <w:t>包含</w:t>
      </w:r>
      <w:r>
        <w:t>C</w:t>
      </w:r>
      <w:r w:rsidRPr="00B4002C">
        <w:rPr>
          <w:rFonts w:hint="eastAsia"/>
        </w:rPr>
        <w:t>EV</w:t>
      </w:r>
      <w:r>
        <w:t>/OEV</w:t>
      </w:r>
      <w:r>
        <w:rPr>
          <w:rFonts w:hint="eastAsia"/>
        </w:rPr>
        <w:t>上游</w:t>
      </w:r>
      <w:r>
        <w:t>引物</w:t>
      </w:r>
      <w:r>
        <w:rPr>
          <w:rFonts w:hint="eastAsia"/>
        </w:rPr>
        <w:t>、下游</w:t>
      </w:r>
      <w:r>
        <w:t>引物序列</w:t>
      </w:r>
      <w:r w:rsidRPr="008B238A">
        <w:rPr>
          <w:rFonts w:hint="eastAsia"/>
        </w:rPr>
        <w:t>的重组质粒</w:t>
      </w:r>
      <w:r w:rsidR="009712E8">
        <w:rPr>
          <w:rFonts w:hint="eastAsia"/>
        </w:rPr>
        <w:t>标准</w:t>
      </w:r>
      <w:r w:rsidR="009712E8">
        <w:t>品</w:t>
      </w:r>
      <w:r w:rsidRPr="008B238A">
        <w:t>p-C</w:t>
      </w:r>
      <w:r>
        <w:t>EV</w:t>
      </w:r>
      <w:r w:rsidRPr="008B238A">
        <w:rPr>
          <w:rFonts w:hint="eastAsia"/>
        </w:rPr>
        <w:t>作为阳性对照。重组质粒标准品</w:t>
      </w:r>
      <w:r w:rsidRPr="008B238A">
        <w:t>p-C</w:t>
      </w:r>
      <w:r>
        <w:t>EV</w:t>
      </w:r>
      <w:r w:rsidRPr="008B238A">
        <w:rPr>
          <w:rFonts w:hint="eastAsia"/>
        </w:rPr>
        <w:t>制备方法与序列详见附录</w:t>
      </w:r>
      <w:r w:rsidRPr="008B238A">
        <w:t>B</w:t>
      </w:r>
      <w:r w:rsidRPr="008B238A">
        <w:rPr>
          <w:rFonts w:hint="eastAsia"/>
        </w:rPr>
        <w:t>。</w:t>
      </w:r>
    </w:p>
    <w:p w14:paraId="7C5049A9" w14:textId="77777777" w:rsidR="007B26F6" w:rsidRDefault="007B26F6" w:rsidP="007B26F6">
      <w:pPr>
        <w:pStyle w:val="affc"/>
        <w:spacing w:before="240" w:after="240"/>
      </w:pPr>
      <w:r>
        <w:rPr>
          <w:rFonts w:hint="eastAsia"/>
        </w:rPr>
        <w:t>结果</w:t>
      </w:r>
      <w:r>
        <w:t>判定</w:t>
      </w:r>
    </w:p>
    <w:p w14:paraId="2F26D72D" w14:textId="77777777" w:rsidR="007B26F6" w:rsidRDefault="00A50BAF" w:rsidP="0050361F">
      <w:pPr>
        <w:pStyle w:val="affd"/>
        <w:spacing w:before="120" w:after="120"/>
        <w:ind w:left="0"/>
      </w:pPr>
      <w:r>
        <w:rPr>
          <w:rFonts w:hint="eastAsia"/>
        </w:rPr>
        <w:t>质量</w:t>
      </w:r>
      <w:r>
        <w:t>控制</w:t>
      </w:r>
    </w:p>
    <w:p w14:paraId="001999B7" w14:textId="77777777" w:rsidR="00A50BAF" w:rsidRDefault="00533852" w:rsidP="000C30A3">
      <w:pPr>
        <w:pStyle w:val="affff6"/>
        <w:ind w:firstLine="420"/>
      </w:pPr>
      <w:r w:rsidRPr="00533852">
        <w:rPr>
          <w:rFonts w:hint="eastAsia"/>
        </w:rPr>
        <w:t>阳性对照的Ct值≤</w:t>
      </w:r>
      <w:r>
        <w:t>30</w:t>
      </w:r>
      <w:r w:rsidRPr="00533852">
        <w:rPr>
          <w:rFonts w:hint="eastAsia"/>
        </w:rPr>
        <w:t>且出现特异性扩增曲线；阴性对照无Ct值或阴性对照Ct值&gt;35，表明试验成立。</w:t>
      </w:r>
    </w:p>
    <w:p w14:paraId="712AB614" w14:textId="77777777" w:rsidR="00233E60" w:rsidRDefault="00233E60" w:rsidP="0050361F">
      <w:pPr>
        <w:pStyle w:val="affd"/>
        <w:spacing w:before="120" w:after="120"/>
        <w:ind w:left="0"/>
      </w:pPr>
      <w:r>
        <w:rPr>
          <w:rFonts w:hint="eastAsia"/>
        </w:rPr>
        <w:lastRenderedPageBreak/>
        <w:t>结果判断</w:t>
      </w:r>
    </w:p>
    <w:p w14:paraId="0E980ABE" w14:textId="77777777" w:rsidR="00233E60" w:rsidRDefault="00FF61F9" w:rsidP="000C30A3">
      <w:pPr>
        <w:pStyle w:val="affff6"/>
        <w:ind w:firstLine="420"/>
      </w:pPr>
      <w:r w:rsidRPr="00FF61F9">
        <w:rPr>
          <w:rFonts w:hint="eastAsia"/>
        </w:rPr>
        <w:t>待检样品</w:t>
      </w:r>
      <w:r w:rsidRPr="00FF61F9">
        <w:t>Ct</w:t>
      </w:r>
      <w:r w:rsidRPr="00FF61F9">
        <w:rPr>
          <w:rFonts w:hint="eastAsia"/>
        </w:rPr>
        <w:t>值≤</w:t>
      </w:r>
      <w:r w:rsidRPr="00FF61F9">
        <w:t>30</w:t>
      </w:r>
      <w:r w:rsidRPr="00FF61F9">
        <w:rPr>
          <w:rFonts w:hint="eastAsia"/>
        </w:rPr>
        <w:t>且出现典型的</w:t>
      </w:r>
      <w:r w:rsidRPr="00FF61F9">
        <w:t>S</w:t>
      </w:r>
      <w:r w:rsidRPr="00FF61F9">
        <w:rPr>
          <w:rFonts w:hint="eastAsia"/>
        </w:rPr>
        <w:t>型扩增曲线，则判为</w:t>
      </w:r>
      <w:r>
        <w:t>C</w:t>
      </w:r>
      <w:r w:rsidRPr="00B4002C">
        <w:rPr>
          <w:rFonts w:hint="eastAsia"/>
        </w:rPr>
        <w:t>EV</w:t>
      </w:r>
      <w:r>
        <w:t>/OEV</w:t>
      </w:r>
      <w:r w:rsidRPr="00FF61F9">
        <w:rPr>
          <w:rFonts w:hint="eastAsia"/>
        </w:rPr>
        <w:t>核酸阳性；待检样品无</w:t>
      </w:r>
      <w:r w:rsidRPr="00FF61F9">
        <w:t>Ct</w:t>
      </w:r>
      <w:r w:rsidRPr="00FF61F9">
        <w:rPr>
          <w:rFonts w:hint="eastAsia"/>
        </w:rPr>
        <w:t>值或</w:t>
      </w:r>
      <w:r w:rsidRPr="00FF61F9">
        <w:t>Ct</w:t>
      </w:r>
      <w:r w:rsidRPr="00FF61F9">
        <w:rPr>
          <w:rFonts w:hint="eastAsia"/>
        </w:rPr>
        <w:t>值</w:t>
      </w:r>
      <w:r w:rsidRPr="00FF61F9">
        <w:t>&gt;30</w:t>
      </w:r>
      <w:r w:rsidRPr="00FF61F9">
        <w:rPr>
          <w:rFonts w:hint="eastAsia"/>
        </w:rPr>
        <w:t>，</w:t>
      </w:r>
      <w:r w:rsidRPr="00FF61F9">
        <w:t xml:space="preserve"> </w:t>
      </w:r>
      <w:r w:rsidRPr="00FF61F9">
        <w:rPr>
          <w:rFonts w:hint="eastAsia"/>
        </w:rPr>
        <w:t>则判为</w:t>
      </w:r>
      <w:r>
        <w:t>C</w:t>
      </w:r>
      <w:r w:rsidRPr="00B4002C">
        <w:rPr>
          <w:rFonts w:hint="eastAsia"/>
        </w:rPr>
        <w:t>EV</w:t>
      </w:r>
      <w:r>
        <w:t>/OEV</w:t>
      </w:r>
      <w:r w:rsidRPr="00FF61F9">
        <w:rPr>
          <w:rFonts w:hint="eastAsia"/>
        </w:rPr>
        <w:t>核酸阴性。</w:t>
      </w:r>
    </w:p>
    <w:p w14:paraId="79E0C44E" w14:textId="77777777" w:rsidR="00975820" w:rsidRDefault="00975820" w:rsidP="00233E60">
      <w:pPr>
        <w:pStyle w:val="affff6"/>
        <w:ind w:firstLine="420"/>
        <w:sectPr w:rsidR="00975820" w:rsidSect="007A5D3A">
          <w:pgSz w:w="11906" w:h="16838" w:code="9"/>
          <w:pgMar w:top="1928" w:right="1134" w:bottom="1134" w:left="1134" w:header="1418" w:footer="1134" w:gutter="284"/>
          <w:pgNumType w:start="1"/>
          <w:cols w:space="425"/>
          <w:formProt w:val="0"/>
          <w:docGrid w:linePitch="312"/>
        </w:sectPr>
      </w:pPr>
    </w:p>
    <w:p w14:paraId="3ED7E7C3" w14:textId="77777777" w:rsidR="00975820" w:rsidRDefault="00975820" w:rsidP="00975820">
      <w:pPr>
        <w:pStyle w:val="af8"/>
        <w:rPr>
          <w:vanish w:val="0"/>
        </w:rPr>
      </w:pPr>
      <w:bookmarkStart w:id="45" w:name="BookMark5"/>
      <w:bookmarkEnd w:id="22"/>
    </w:p>
    <w:p w14:paraId="7BE2EE64" w14:textId="77777777" w:rsidR="00975820" w:rsidRDefault="00975820" w:rsidP="00975820">
      <w:pPr>
        <w:pStyle w:val="afe"/>
        <w:rPr>
          <w:vanish w:val="0"/>
        </w:rPr>
      </w:pPr>
    </w:p>
    <w:p w14:paraId="4BE06844" w14:textId="77777777" w:rsidR="00975820" w:rsidRDefault="00975820" w:rsidP="00975820">
      <w:pPr>
        <w:pStyle w:val="aff3"/>
        <w:spacing w:after="120"/>
      </w:pPr>
      <w:r>
        <w:br/>
      </w:r>
      <w:r>
        <w:rPr>
          <w:rFonts w:hint="eastAsia"/>
        </w:rPr>
        <w:t>（资料性）</w:t>
      </w:r>
      <w:r>
        <w:br/>
      </w:r>
      <w:r>
        <w:rPr>
          <w:rFonts w:hint="eastAsia"/>
        </w:rPr>
        <w:t>引物与探针序列</w:t>
      </w:r>
    </w:p>
    <w:p w14:paraId="7B0CCEF1" w14:textId="77777777" w:rsidR="00975820" w:rsidRDefault="008834EF" w:rsidP="004E1F76">
      <w:pPr>
        <w:pStyle w:val="affff6"/>
        <w:ind w:firstLine="420"/>
      </w:pPr>
      <w:r>
        <w:rPr>
          <w:rFonts w:hint="eastAsia"/>
        </w:rPr>
        <w:t>CEV</w:t>
      </w:r>
      <w:r>
        <w:t>/OEV</w:t>
      </w:r>
      <w:r>
        <w:rPr>
          <w:rFonts w:hint="eastAsia"/>
        </w:rPr>
        <w:t>检测</w:t>
      </w:r>
      <w:r>
        <w:t>引物与</w:t>
      </w:r>
      <w:r>
        <w:rPr>
          <w:rFonts w:hint="eastAsia"/>
        </w:rPr>
        <w:t>探针</w:t>
      </w:r>
      <w:r>
        <w:t>序列</w:t>
      </w:r>
      <w:r>
        <w:rPr>
          <w:rFonts w:hint="eastAsia"/>
        </w:rPr>
        <w:t>，</w:t>
      </w:r>
      <w:r>
        <w:t>见表A.1</w:t>
      </w:r>
      <w:r>
        <w:rPr>
          <w:rFonts w:hint="eastAsia"/>
        </w:rPr>
        <w:t>。</w:t>
      </w:r>
    </w:p>
    <w:p w14:paraId="356BF660" w14:textId="77777777" w:rsidR="008834EF" w:rsidRPr="00975820" w:rsidRDefault="008834EF" w:rsidP="008834EF">
      <w:pPr>
        <w:pStyle w:val="aff"/>
        <w:spacing w:before="120" w:after="120"/>
      </w:pPr>
      <w:r>
        <w:rPr>
          <w:rFonts w:hint="eastAsia"/>
        </w:rPr>
        <w:t>引物</w:t>
      </w:r>
      <w:r>
        <w:t>与</w:t>
      </w:r>
      <w:r>
        <w:rPr>
          <w:rFonts w:hint="eastAsia"/>
        </w:rPr>
        <w:t>探针序列</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251"/>
        <w:gridCol w:w="6083"/>
      </w:tblGrid>
      <w:tr w:rsidR="008834EF" w14:paraId="7BC6913F" w14:textId="77777777" w:rsidTr="00AE6505">
        <w:trPr>
          <w:tblHeader/>
          <w:jc w:val="center"/>
        </w:trPr>
        <w:tc>
          <w:tcPr>
            <w:tcW w:w="3251" w:type="dxa"/>
            <w:tcBorders>
              <w:top w:val="single" w:sz="8" w:space="0" w:color="auto"/>
              <w:bottom w:val="single" w:sz="8" w:space="0" w:color="auto"/>
            </w:tcBorders>
            <w:shd w:val="clear" w:color="auto" w:fill="auto"/>
            <w:vAlign w:val="center"/>
          </w:tcPr>
          <w:p w14:paraId="09D7A06A" w14:textId="77777777" w:rsidR="008834EF" w:rsidRDefault="009B15A8" w:rsidP="008834EF">
            <w:pPr>
              <w:pStyle w:val="afffffffff2"/>
            </w:pPr>
            <w:r>
              <w:rPr>
                <w:rFonts w:hint="eastAsia"/>
              </w:rPr>
              <w:t>引物</w:t>
            </w:r>
            <w:r>
              <w:t>名称</w:t>
            </w:r>
          </w:p>
        </w:tc>
        <w:tc>
          <w:tcPr>
            <w:tcW w:w="6083" w:type="dxa"/>
            <w:tcBorders>
              <w:top w:val="single" w:sz="8" w:space="0" w:color="auto"/>
              <w:bottom w:val="single" w:sz="8" w:space="0" w:color="auto"/>
            </w:tcBorders>
            <w:shd w:val="clear" w:color="auto" w:fill="auto"/>
            <w:vAlign w:val="center"/>
          </w:tcPr>
          <w:p w14:paraId="3031A653" w14:textId="77777777" w:rsidR="008834EF" w:rsidRDefault="009B15A8" w:rsidP="008834EF">
            <w:pPr>
              <w:pStyle w:val="afffffffff2"/>
            </w:pPr>
            <w:r>
              <w:rPr>
                <w:rFonts w:hint="eastAsia"/>
              </w:rPr>
              <w:t>序列</w:t>
            </w:r>
            <w:r>
              <w:t>（</w:t>
            </w:r>
            <w:r w:rsidRPr="009B15A8">
              <w:rPr>
                <w:rFonts w:hint="eastAsia"/>
              </w:rPr>
              <w:t>5′</w:t>
            </w:r>
            <w:r>
              <w:rPr>
                <w:rFonts w:hint="eastAsia"/>
              </w:rPr>
              <w:t>-</w:t>
            </w:r>
            <w:r>
              <w:t>3</w:t>
            </w:r>
            <w:r w:rsidRPr="009B15A8">
              <w:rPr>
                <w:rFonts w:hint="eastAsia"/>
              </w:rPr>
              <w:t>′</w:t>
            </w:r>
            <w:r>
              <w:t>）</w:t>
            </w:r>
          </w:p>
        </w:tc>
      </w:tr>
      <w:tr w:rsidR="008834EF" w14:paraId="6D52714F" w14:textId="77777777" w:rsidTr="00AE6505">
        <w:trPr>
          <w:jc w:val="center"/>
        </w:trPr>
        <w:tc>
          <w:tcPr>
            <w:tcW w:w="3251" w:type="dxa"/>
            <w:tcBorders>
              <w:top w:val="single" w:sz="8" w:space="0" w:color="auto"/>
            </w:tcBorders>
            <w:shd w:val="clear" w:color="auto" w:fill="auto"/>
            <w:vAlign w:val="center"/>
          </w:tcPr>
          <w:p w14:paraId="0BBF0897" w14:textId="77777777" w:rsidR="008834EF" w:rsidRDefault="009B15A8" w:rsidP="00F31583">
            <w:pPr>
              <w:pStyle w:val="afffffffff2"/>
              <w:jc w:val="left"/>
            </w:pPr>
            <w:r>
              <w:rPr>
                <w:rFonts w:hint="eastAsia"/>
              </w:rPr>
              <w:t>上游</w:t>
            </w:r>
            <w:r>
              <w:t>引物</w:t>
            </w:r>
            <w:r>
              <w:rPr>
                <w:rFonts w:hint="eastAsia"/>
              </w:rPr>
              <w:t>F</w:t>
            </w:r>
            <w:r>
              <w:t>q</w:t>
            </w:r>
          </w:p>
        </w:tc>
        <w:tc>
          <w:tcPr>
            <w:tcW w:w="6083" w:type="dxa"/>
            <w:tcBorders>
              <w:top w:val="single" w:sz="8" w:space="0" w:color="auto"/>
            </w:tcBorders>
            <w:shd w:val="clear" w:color="auto" w:fill="auto"/>
            <w:vAlign w:val="center"/>
          </w:tcPr>
          <w:p w14:paraId="3AB92F25" w14:textId="77777777" w:rsidR="008834EF" w:rsidRDefault="00AE6505" w:rsidP="00F31583">
            <w:pPr>
              <w:pStyle w:val="afffffffff2"/>
              <w:jc w:val="left"/>
            </w:pPr>
            <w:r w:rsidRPr="00AE6505">
              <w:t>CCGTGAATGCTGCTAATC</w:t>
            </w:r>
          </w:p>
        </w:tc>
      </w:tr>
      <w:tr w:rsidR="008834EF" w14:paraId="37639205" w14:textId="77777777" w:rsidTr="00AE6505">
        <w:trPr>
          <w:jc w:val="center"/>
        </w:trPr>
        <w:tc>
          <w:tcPr>
            <w:tcW w:w="3251" w:type="dxa"/>
            <w:shd w:val="clear" w:color="auto" w:fill="auto"/>
            <w:vAlign w:val="center"/>
          </w:tcPr>
          <w:p w14:paraId="0ED1DFDC" w14:textId="77777777" w:rsidR="008834EF" w:rsidRDefault="009B15A8" w:rsidP="00F31583">
            <w:pPr>
              <w:pStyle w:val="afffffffff2"/>
              <w:jc w:val="left"/>
            </w:pPr>
            <w:r>
              <w:rPr>
                <w:rFonts w:hint="eastAsia"/>
              </w:rPr>
              <w:t>下游</w:t>
            </w:r>
            <w:r>
              <w:t>引物</w:t>
            </w:r>
            <w:r>
              <w:rPr>
                <w:rFonts w:hint="eastAsia"/>
              </w:rPr>
              <w:t>Rq</w:t>
            </w:r>
          </w:p>
        </w:tc>
        <w:tc>
          <w:tcPr>
            <w:tcW w:w="6083" w:type="dxa"/>
            <w:shd w:val="clear" w:color="auto" w:fill="auto"/>
            <w:vAlign w:val="center"/>
          </w:tcPr>
          <w:p w14:paraId="2485ADA6" w14:textId="77777777" w:rsidR="008834EF" w:rsidRDefault="00AE6505" w:rsidP="00F31583">
            <w:pPr>
              <w:pStyle w:val="afffffffff2"/>
              <w:jc w:val="left"/>
            </w:pPr>
            <w:r w:rsidRPr="00AE6505">
              <w:t>GTACCGAAAGTAGTCTGTTC</w:t>
            </w:r>
          </w:p>
        </w:tc>
      </w:tr>
      <w:tr w:rsidR="008834EF" w14:paraId="081A504A" w14:textId="77777777" w:rsidTr="00AE6505">
        <w:trPr>
          <w:jc w:val="center"/>
        </w:trPr>
        <w:tc>
          <w:tcPr>
            <w:tcW w:w="3251" w:type="dxa"/>
            <w:shd w:val="clear" w:color="auto" w:fill="auto"/>
            <w:vAlign w:val="center"/>
          </w:tcPr>
          <w:p w14:paraId="01E5A60F" w14:textId="77777777" w:rsidR="008834EF" w:rsidRDefault="009B15A8" w:rsidP="00F31583">
            <w:pPr>
              <w:pStyle w:val="afffffffff2"/>
              <w:jc w:val="left"/>
            </w:pPr>
            <w:r w:rsidRPr="009B15A8">
              <w:rPr>
                <w:rFonts w:hint="eastAsia"/>
                <w:i/>
              </w:rPr>
              <w:t>Taq</w:t>
            </w:r>
            <w:r>
              <w:rPr>
                <w:rFonts w:hint="eastAsia"/>
              </w:rPr>
              <w:t>Man探针</w:t>
            </w:r>
            <w:r>
              <w:t>P</w:t>
            </w:r>
          </w:p>
        </w:tc>
        <w:tc>
          <w:tcPr>
            <w:tcW w:w="6083" w:type="dxa"/>
            <w:shd w:val="clear" w:color="auto" w:fill="auto"/>
            <w:vAlign w:val="center"/>
          </w:tcPr>
          <w:p w14:paraId="62203190" w14:textId="77777777" w:rsidR="008834EF" w:rsidRDefault="00882C59" w:rsidP="00F31583">
            <w:pPr>
              <w:pStyle w:val="afffffffff2"/>
              <w:jc w:val="left"/>
            </w:pPr>
            <w:r>
              <w:t>FAM-</w:t>
            </w:r>
            <w:r w:rsidR="00AE6505" w:rsidRPr="00AE6505">
              <w:t>CGCACAATCCAGTGTTGCTACG</w:t>
            </w:r>
            <w:r>
              <w:t>-BHQ1</w:t>
            </w:r>
          </w:p>
        </w:tc>
      </w:tr>
    </w:tbl>
    <w:p w14:paraId="7486CB5F" w14:textId="77777777" w:rsidR="00975820" w:rsidRDefault="00975820" w:rsidP="00975820">
      <w:pPr>
        <w:pStyle w:val="affff6"/>
        <w:ind w:firstLine="420"/>
      </w:pPr>
    </w:p>
    <w:p w14:paraId="7234E6F5" w14:textId="77777777" w:rsidR="008834EF" w:rsidRPr="00975820" w:rsidRDefault="008834EF" w:rsidP="00975820">
      <w:pPr>
        <w:pStyle w:val="affff6"/>
        <w:ind w:firstLine="420"/>
      </w:pPr>
    </w:p>
    <w:p w14:paraId="728D311F" w14:textId="77777777" w:rsidR="00975820" w:rsidRDefault="00975820" w:rsidP="00975820">
      <w:pPr>
        <w:pStyle w:val="affff6"/>
        <w:ind w:firstLine="420"/>
      </w:pPr>
    </w:p>
    <w:p w14:paraId="2DA276A9" w14:textId="77777777" w:rsidR="00170172" w:rsidRDefault="00170172" w:rsidP="00975820">
      <w:pPr>
        <w:pStyle w:val="affff6"/>
        <w:ind w:firstLine="420"/>
        <w:sectPr w:rsidR="00170172" w:rsidSect="00975820">
          <w:pgSz w:w="11906" w:h="16838" w:code="9"/>
          <w:pgMar w:top="1928" w:right="1134" w:bottom="1134" w:left="1134" w:header="1418" w:footer="1134" w:gutter="284"/>
          <w:cols w:space="425"/>
          <w:formProt w:val="0"/>
          <w:docGrid w:linePitch="312"/>
        </w:sectPr>
      </w:pPr>
    </w:p>
    <w:p w14:paraId="4CAF09BC" w14:textId="77777777" w:rsidR="00975820" w:rsidRDefault="00975820" w:rsidP="00170172">
      <w:pPr>
        <w:pStyle w:val="af8"/>
        <w:rPr>
          <w:vanish w:val="0"/>
        </w:rPr>
      </w:pPr>
    </w:p>
    <w:p w14:paraId="7215510D" w14:textId="77777777" w:rsidR="00170172" w:rsidRDefault="00170172" w:rsidP="00170172">
      <w:pPr>
        <w:pStyle w:val="afe"/>
        <w:rPr>
          <w:vanish w:val="0"/>
        </w:rPr>
      </w:pPr>
    </w:p>
    <w:p w14:paraId="36D3652C" w14:textId="77777777" w:rsidR="00170172" w:rsidRDefault="00170172" w:rsidP="00170172">
      <w:pPr>
        <w:pStyle w:val="aff3"/>
        <w:spacing w:after="120"/>
      </w:pPr>
      <w:r>
        <w:br/>
      </w:r>
      <w:r>
        <w:rPr>
          <w:rFonts w:hint="eastAsia"/>
        </w:rPr>
        <w:t>（资料性）</w:t>
      </w:r>
      <w:r>
        <w:br/>
      </w:r>
      <w:r>
        <w:rPr>
          <w:rFonts w:hint="eastAsia"/>
        </w:rPr>
        <w:t>重组质粒标准品制备方法及序列</w:t>
      </w:r>
    </w:p>
    <w:p w14:paraId="66DD0FCA" w14:textId="32562915" w:rsidR="00170172" w:rsidRPr="00170172" w:rsidRDefault="007554D9" w:rsidP="00170172">
      <w:pPr>
        <w:pStyle w:val="affff6"/>
        <w:ind w:firstLine="420"/>
      </w:pPr>
      <w:r w:rsidRPr="007554D9">
        <w:rPr>
          <w:rFonts w:hint="eastAsia"/>
        </w:rPr>
        <w:t>采用人工合成的方法合成一段包含本文件</w:t>
      </w:r>
      <w:r w:rsidRPr="007554D9">
        <w:t>5.3</w:t>
      </w:r>
      <w:r w:rsidRPr="007554D9">
        <w:rPr>
          <w:rFonts w:hint="eastAsia"/>
        </w:rPr>
        <w:t>引物和探针核苷酸序列的</w:t>
      </w:r>
      <w:r>
        <w:rPr>
          <w:rFonts w:hint="eastAsia"/>
        </w:rPr>
        <w:t>靶序列</w:t>
      </w:r>
      <w:r w:rsidRPr="007554D9">
        <w:rPr>
          <w:rFonts w:hint="eastAsia"/>
        </w:rPr>
        <w:t>，将靶序列连接至</w:t>
      </w:r>
      <w:r w:rsidRPr="007554D9">
        <w:t>pMD-18T</w:t>
      </w:r>
      <w:r w:rsidR="003B01C7">
        <w:rPr>
          <w:rFonts w:hint="eastAsia"/>
        </w:rPr>
        <w:t>载体</w:t>
      </w:r>
      <w:r w:rsidRPr="007554D9">
        <w:rPr>
          <w:rFonts w:hint="eastAsia"/>
        </w:rPr>
        <w:t>形成连接产物，将连接产物转化</w:t>
      </w:r>
      <w:r w:rsidR="00216145">
        <w:rPr>
          <w:rFonts w:hint="eastAsia"/>
        </w:rPr>
        <w:t>至</w:t>
      </w:r>
      <w:r w:rsidRPr="007554D9">
        <w:rPr>
          <w:rFonts w:hint="eastAsia"/>
        </w:rPr>
        <w:t>大肠杆菌</w:t>
      </w:r>
      <w:r w:rsidRPr="007554D9">
        <w:t>DH5</w:t>
      </w:r>
      <w:r w:rsidRPr="007554D9">
        <w:rPr>
          <w:rFonts w:hint="eastAsia"/>
        </w:rPr>
        <w:t>α感受态细胞，</w:t>
      </w:r>
      <w:r w:rsidR="006F0055" w:rsidRPr="006F0055">
        <w:rPr>
          <w:rFonts w:hint="eastAsia"/>
        </w:rPr>
        <w:t>感受态细胞置37</w:t>
      </w:r>
      <w:r w:rsidR="00773E84">
        <w:t> </w:t>
      </w:r>
      <w:r w:rsidR="006F0055" w:rsidRPr="006F0055">
        <w:rPr>
          <w:rFonts w:hint="eastAsia"/>
        </w:rPr>
        <w:t>℃</w:t>
      </w:r>
      <w:r w:rsidR="00A751FC">
        <w:rPr>
          <w:rFonts w:hint="eastAsia"/>
        </w:rPr>
        <w:t>振荡</w:t>
      </w:r>
      <w:r w:rsidR="006F0055" w:rsidRPr="006F0055">
        <w:rPr>
          <w:rFonts w:hint="eastAsia"/>
        </w:rPr>
        <w:t>复苏1</w:t>
      </w:r>
      <w:r w:rsidR="00773E84">
        <w:t> </w:t>
      </w:r>
      <w:r w:rsidR="006F0055" w:rsidRPr="006F0055">
        <w:rPr>
          <w:rFonts w:hint="eastAsia"/>
        </w:rPr>
        <w:t>h后，转移至氨苄抗性的LB固体培养基静置培养24</w:t>
      </w:r>
      <w:r w:rsidR="00773E84">
        <w:t> </w:t>
      </w:r>
      <w:r w:rsidR="006F0055" w:rsidRPr="006F0055">
        <w:rPr>
          <w:rFonts w:hint="eastAsia"/>
        </w:rPr>
        <w:t>h，</w:t>
      </w:r>
      <w:r w:rsidRPr="007554D9">
        <w:rPr>
          <w:rFonts w:hint="eastAsia"/>
        </w:rPr>
        <w:t>挑取重组子菌落经</w:t>
      </w:r>
      <w:r w:rsidR="003B368C" w:rsidRPr="007554D9">
        <w:t>5.3</w:t>
      </w:r>
      <w:r w:rsidR="003B368C" w:rsidRPr="007554D9">
        <w:rPr>
          <w:rFonts w:hint="eastAsia"/>
        </w:rPr>
        <w:t>引物</w:t>
      </w:r>
      <w:r w:rsidRPr="007554D9">
        <w:t>PCR</w:t>
      </w:r>
      <w:r w:rsidRPr="007554D9">
        <w:rPr>
          <w:rFonts w:hint="eastAsia"/>
        </w:rPr>
        <w:t>鉴定正确，采用质粒抽提试剂盒提取质粒，测算浓度，即</w:t>
      </w:r>
      <w:r w:rsidR="00786C39">
        <w:rPr>
          <w:rFonts w:hint="eastAsia"/>
        </w:rPr>
        <w:t>完</w:t>
      </w:r>
      <w:r w:rsidR="00786C39" w:rsidRPr="007554D9">
        <w:rPr>
          <w:rFonts w:hint="eastAsia"/>
        </w:rPr>
        <w:t>成</w:t>
      </w:r>
      <w:r w:rsidRPr="007554D9">
        <w:rPr>
          <w:rFonts w:hint="eastAsia"/>
        </w:rPr>
        <w:t>构建重组质粒标准品</w:t>
      </w:r>
      <w:r w:rsidRPr="007554D9">
        <w:t>p-C</w:t>
      </w:r>
      <w:r w:rsidR="00195EB4">
        <w:t>EV</w:t>
      </w:r>
      <w:r w:rsidR="00195EB4">
        <w:rPr>
          <w:rFonts w:hint="eastAsia"/>
        </w:rPr>
        <w:t>，</w:t>
      </w:r>
      <w:r w:rsidRPr="007554D9">
        <w:rPr>
          <w:rFonts w:hint="eastAsia"/>
        </w:rPr>
        <w:t>作为阳性对照。人工合成</w:t>
      </w:r>
      <w:r w:rsidR="002842D6">
        <w:rPr>
          <w:rFonts w:hint="eastAsia"/>
        </w:rPr>
        <w:t>靶</w:t>
      </w:r>
      <w:r w:rsidRPr="007554D9">
        <w:rPr>
          <w:rFonts w:hint="eastAsia"/>
        </w:rPr>
        <w:t>序列为：</w:t>
      </w:r>
    </w:p>
    <w:p w14:paraId="0CBA9B51" w14:textId="6761E14D" w:rsidR="00170172" w:rsidRPr="00170172" w:rsidRDefault="00F20A35" w:rsidP="00F20A35">
      <w:pPr>
        <w:pStyle w:val="affff6"/>
        <w:ind w:firstLine="420"/>
      </w:pPr>
      <w:r>
        <w:t>TTTCCTCCGGGGCCGTGAATGCTGCTAATCCCAACCTCCGAGCGTGTGCGCACAATCCAGTGTTGCTACGTCGTAACGCGTAAGTTGGAGGCGGAACAGACTACTTTCGGTACCCCGTGTTTCCT</w:t>
      </w:r>
    </w:p>
    <w:p w14:paraId="6DE52E37" w14:textId="77777777" w:rsidR="00170172" w:rsidRDefault="0027073C" w:rsidP="0027073C">
      <w:pPr>
        <w:pStyle w:val="affff6"/>
        <w:ind w:firstLineChars="0" w:firstLine="0"/>
        <w:jc w:val="center"/>
      </w:pPr>
      <w:bookmarkStart w:id="46" w:name="BookMark8"/>
      <w:r>
        <w:rPr>
          <w:rFonts w:hint="eastAsia"/>
        </w:rPr>
        <w:drawing>
          <wp:inline distT="0" distB="0" distL="0" distR="0" wp14:anchorId="744DFB59" wp14:editId="6EB0874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bookmarkEnd w:id="46"/>
    </w:p>
    <w:sectPr w:rsidR="00170172" w:rsidSect="0097582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0D1F7" w14:textId="77777777" w:rsidR="007600B1" w:rsidRDefault="007600B1" w:rsidP="00D86DB7">
      <w:r>
        <w:separator/>
      </w:r>
    </w:p>
    <w:p w14:paraId="7C53A6C0" w14:textId="77777777" w:rsidR="007600B1" w:rsidRDefault="007600B1"/>
    <w:p w14:paraId="30311288" w14:textId="77777777" w:rsidR="007600B1" w:rsidRDefault="007600B1"/>
  </w:endnote>
  <w:endnote w:type="continuationSeparator" w:id="0">
    <w:p w14:paraId="5FEA7F87" w14:textId="77777777" w:rsidR="007600B1" w:rsidRDefault="007600B1" w:rsidP="00D86DB7">
      <w:r>
        <w:continuationSeparator/>
      </w:r>
    </w:p>
    <w:p w14:paraId="422B4B83" w14:textId="77777777" w:rsidR="007600B1" w:rsidRDefault="007600B1"/>
    <w:p w14:paraId="11FCC8E5" w14:textId="77777777" w:rsidR="007600B1" w:rsidRDefault="00760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143E7"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F29CA" w14:textId="77777777"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F4911" w14:textId="01BD868B" w:rsidR="000C57D6" w:rsidRDefault="000C57D6" w:rsidP="00C94DF2">
    <w:pPr>
      <w:pStyle w:val="affff3"/>
    </w:pPr>
    <w:r>
      <w:fldChar w:fldCharType="begin"/>
    </w:r>
    <w:r>
      <w:instrText>PAGE   \* MERGEFORMAT</w:instrText>
    </w:r>
    <w:r>
      <w:fldChar w:fldCharType="separate"/>
    </w:r>
    <w:r w:rsidR="006456D1" w:rsidRPr="006456D1">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0823A" w14:textId="77777777" w:rsidR="007600B1" w:rsidRDefault="007600B1" w:rsidP="00D86DB7">
      <w:r>
        <w:separator/>
      </w:r>
    </w:p>
  </w:footnote>
  <w:footnote w:type="continuationSeparator" w:id="0">
    <w:p w14:paraId="63553E0D" w14:textId="77777777" w:rsidR="007600B1" w:rsidRDefault="007600B1" w:rsidP="00D86DB7">
      <w:r>
        <w:continuationSeparator/>
      </w:r>
    </w:p>
    <w:p w14:paraId="583A5C00" w14:textId="77777777" w:rsidR="007600B1" w:rsidRDefault="007600B1"/>
    <w:p w14:paraId="51E85FB0" w14:textId="77777777" w:rsidR="007600B1" w:rsidRDefault="007600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376AA"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04268"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E14B8"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50290">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FCFBD" w14:textId="638AE269" w:rsidR="00D84FA1" w:rsidRPr="00D84FA1" w:rsidRDefault="00D84FA1" w:rsidP="00A2271D">
    <w:pPr>
      <w:pStyle w:val="affffb"/>
    </w:pPr>
    <w:r>
      <w:fldChar w:fldCharType="begin"/>
    </w:r>
    <w:r>
      <w:instrText xml:space="preserve"> STYLEREF  标准文件_文件编号  \* MERGEFORMAT </w:instrText>
    </w:r>
    <w:r>
      <w:fldChar w:fldCharType="separate"/>
    </w:r>
    <w:r w:rsidR="006456D1">
      <w:t>T/GXAS XXXX</w:t>
    </w:r>
    <w:r w:rsidR="006456D1">
      <w:t>—</w:t>
    </w:r>
    <w:r w:rsidR="006456D1">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397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1v/uJG/QY/nWxdRaTM54yO1YffI=" w:salt="QnHzN3Zq9cS6Ffl1g4ieE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2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A37"/>
    <w:rsid w:val="000303C3"/>
    <w:rsid w:val="00030664"/>
    <w:rsid w:val="00032C8C"/>
    <w:rsid w:val="000331D3"/>
    <w:rsid w:val="000346A5"/>
    <w:rsid w:val="000359C3"/>
    <w:rsid w:val="00035A27"/>
    <w:rsid w:val="00035A7D"/>
    <w:rsid w:val="000365ED"/>
    <w:rsid w:val="00037DD3"/>
    <w:rsid w:val="0004249A"/>
    <w:rsid w:val="00042B5E"/>
    <w:rsid w:val="00043282"/>
    <w:rsid w:val="00044286"/>
    <w:rsid w:val="00047F28"/>
    <w:rsid w:val="000503AA"/>
    <w:rsid w:val="000506A1"/>
    <w:rsid w:val="00050CCD"/>
    <w:rsid w:val="000515DD"/>
    <w:rsid w:val="0005265A"/>
    <w:rsid w:val="000539DD"/>
    <w:rsid w:val="00053BD3"/>
    <w:rsid w:val="000556ED"/>
    <w:rsid w:val="0005593B"/>
    <w:rsid w:val="00055FE2"/>
    <w:rsid w:val="0005616F"/>
    <w:rsid w:val="0006022E"/>
    <w:rsid w:val="00060C2E"/>
    <w:rsid w:val="00061033"/>
    <w:rsid w:val="000619E9"/>
    <w:rsid w:val="000622D4"/>
    <w:rsid w:val="0006357D"/>
    <w:rsid w:val="00064F8A"/>
    <w:rsid w:val="00067F1E"/>
    <w:rsid w:val="00071CC0"/>
    <w:rsid w:val="00071CFC"/>
    <w:rsid w:val="00071EBC"/>
    <w:rsid w:val="00073C8C"/>
    <w:rsid w:val="000747AF"/>
    <w:rsid w:val="00075EE8"/>
    <w:rsid w:val="0007772C"/>
    <w:rsid w:val="00077B64"/>
    <w:rsid w:val="00080A1C"/>
    <w:rsid w:val="00082317"/>
    <w:rsid w:val="00083D2C"/>
    <w:rsid w:val="00086AA1"/>
    <w:rsid w:val="00087A77"/>
    <w:rsid w:val="00090BC9"/>
    <w:rsid w:val="00090CA6"/>
    <w:rsid w:val="00092B8A"/>
    <w:rsid w:val="00092FB0"/>
    <w:rsid w:val="000934C5"/>
    <w:rsid w:val="00093D25"/>
    <w:rsid w:val="00093DAB"/>
    <w:rsid w:val="00094D73"/>
    <w:rsid w:val="00096D63"/>
    <w:rsid w:val="00097390"/>
    <w:rsid w:val="000A0B60"/>
    <w:rsid w:val="000A0EB8"/>
    <w:rsid w:val="000A12BF"/>
    <w:rsid w:val="000A19FC"/>
    <w:rsid w:val="000A296B"/>
    <w:rsid w:val="000A7311"/>
    <w:rsid w:val="000B060F"/>
    <w:rsid w:val="000B1592"/>
    <w:rsid w:val="000B1FF2"/>
    <w:rsid w:val="000B32C5"/>
    <w:rsid w:val="000B3CDA"/>
    <w:rsid w:val="000B56C5"/>
    <w:rsid w:val="000B6A0B"/>
    <w:rsid w:val="000C0F6C"/>
    <w:rsid w:val="000C11DB"/>
    <w:rsid w:val="000C1492"/>
    <w:rsid w:val="000C2FBD"/>
    <w:rsid w:val="000C30A3"/>
    <w:rsid w:val="000C4B41"/>
    <w:rsid w:val="000C57D6"/>
    <w:rsid w:val="000C6362"/>
    <w:rsid w:val="000C7666"/>
    <w:rsid w:val="000C7E94"/>
    <w:rsid w:val="000D0A9C"/>
    <w:rsid w:val="000D1795"/>
    <w:rsid w:val="000D329A"/>
    <w:rsid w:val="000D4B9C"/>
    <w:rsid w:val="000D4EB6"/>
    <w:rsid w:val="000D753B"/>
    <w:rsid w:val="000E4C9E"/>
    <w:rsid w:val="000E5FAA"/>
    <w:rsid w:val="000E6CAB"/>
    <w:rsid w:val="000E6FD7"/>
    <w:rsid w:val="000E7144"/>
    <w:rsid w:val="000F06E1"/>
    <w:rsid w:val="000F0E3C"/>
    <w:rsid w:val="000F19D5"/>
    <w:rsid w:val="000F4050"/>
    <w:rsid w:val="000F4AEA"/>
    <w:rsid w:val="000F67E9"/>
    <w:rsid w:val="000F782D"/>
    <w:rsid w:val="000F7B47"/>
    <w:rsid w:val="001041D6"/>
    <w:rsid w:val="00104926"/>
    <w:rsid w:val="0011019E"/>
    <w:rsid w:val="00113B1E"/>
    <w:rsid w:val="00114107"/>
    <w:rsid w:val="0011458E"/>
    <w:rsid w:val="00114D89"/>
    <w:rsid w:val="0011711C"/>
    <w:rsid w:val="00121C2F"/>
    <w:rsid w:val="001229C0"/>
    <w:rsid w:val="00122A21"/>
    <w:rsid w:val="00123A43"/>
    <w:rsid w:val="00124E4F"/>
    <w:rsid w:val="00125761"/>
    <w:rsid w:val="001260B7"/>
    <w:rsid w:val="001265CB"/>
    <w:rsid w:val="00131723"/>
    <w:rsid w:val="001321C6"/>
    <w:rsid w:val="001325C4"/>
    <w:rsid w:val="00133010"/>
    <w:rsid w:val="001338EE"/>
    <w:rsid w:val="00133AAE"/>
    <w:rsid w:val="00134428"/>
    <w:rsid w:val="00135323"/>
    <w:rsid w:val="001356C4"/>
    <w:rsid w:val="0013647A"/>
    <w:rsid w:val="00137565"/>
    <w:rsid w:val="00141114"/>
    <w:rsid w:val="00142969"/>
    <w:rsid w:val="001446C2"/>
    <w:rsid w:val="001457E7"/>
    <w:rsid w:val="00145D9D"/>
    <w:rsid w:val="00146388"/>
    <w:rsid w:val="001529E5"/>
    <w:rsid w:val="00152FB3"/>
    <w:rsid w:val="00153923"/>
    <w:rsid w:val="00153C7E"/>
    <w:rsid w:val="00156B25"/>
    <w:rsid w:val="00156E1A"/>
    <w:rsid w:val="00157894"/>
    <w:rsid w:val="00157B55"/>
    <w:rsid w:val="0016116E"/>
    <w:rsid w:val="0016374D"/>
    <w:rsid w:val="001642FA"/>
    <w:rsid w:val="001649EB"/>
    <w:rsid w:val="00164BAF"/>
    <w:rsid w:val="00164FA8"/>
    <w:rsid w:val="00165065"/>
    <w:rsid w:val="00165434"/>
    <w:rsid w:val="0016580B"/>
    <w:rsid w:val="00165F49"/>
    <w:rsid w:val="00166B88"/>
    <w:rsid w:val="0016770A"/>
    <w:rsid w:val="00170172"/>
    <w:rsid w:val="00170804"/>
    <w:rsid w:val="001708E9"/>
    <w:rsid w:val="00171FF1"/>
    <w:rsid w:val="001723FB"/>
    <w:rsid w:val="001725DD"/>
    <w:rsid w:val="0017340B"/>
    <w:rsid w:val="00173FB1"/>
    <w:rsid w:val="00176DFD"/>
    <w:rsid w:val="001775B2"/>
    <w:rsid w:val="0018254A"/>
    <w:rsid w:val="001852C9"/>
    <w:rsid w:val="00185ADD"/>
    <w:rsid w:val="00186F86"/>
    <w:rsid w:val="00187A0B"/>
    <w:rsid w:val="00190087"/>
    <w:rsid w:val="001913C4"/>
    <w:rsid w:val="0019348F"/>
    <w:rsid w:val="00193A07"/>
    <w:rsid w:val="00194C95"/>
    <w:rsid w:val="00195C34"/>
    <w:rsid w:val="00195EB4"/>
    <w:rsid w:val="00196EF5"/>
    <w:rsid w:val="00197FCB"/>
    <w:rsid w:val="001A1A53"/>
    <w:rsid w:val="001A234A"/>
    <w:rsid w:val="001A416E"/>
    <w:rsid w:val="001A4CF3"/>
    <w:rsid w:val="001A6696"/>
    <w:rsid w:val="001B06E8"/>
    <w:rsid w:val="001B465C"/>
    <w:rsid w:val="001B50F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C90"/>
    <w:rsid w:val="001E03AA"/>
    <w:rsid w:val="001E0D97"/>
    <w:rsid w:val="001E1B6A"/>
    <w:rsid w:val="001E1D77"/>
    <w:rsid w:val="001E2484"/>
    <w:rsid w:val="001E3162"/>
    <w:rsid w:val="001E3CC4"/>
    <w:rsid w:val="001E4882"/>
    <w:rsid w:val="001E73AB"/>
    <w:rsid w:val="001F092D"/>
    <w:rsid w:val="001F13F6"/>
    <w:rsid w:val="001F143A"/>
    <w:rsid w:val="001F1605"/>
    <w:rsid w:val="001F248E"/>
    <w:rsid w:val="001F2508"/>
    <w:rsid w:val="001F3FE3"/>
    <w:rsid w:val="001F4816"/>
    <w:rsid w:val="001F69B4"/>
    <w:rsid w:val="001F77C7"/>
    <w:rsid w:val="001F77F4"/>
    <w:rsid w:val="001F7F7A"/>
    <w:rsid w:val="00200183"/>
    <w:rsid w:val="002002C1"/>
    <w:rsid w:val="0020032D"/>
    <w:rsid w:val="00200333"/>
    <w:rsid w:val="0020107D"/>
    <w:rsid w:val="00202A5D"/>
    <w:rsid w:val="00202AA4"/>
    <w:rsid w:val="002031F7"/>
    <w:rsid w:val="002040E6"/>
    <w:rsid w:val="002046C2"/>
    <w:rsid w:val="0020527B"/>
    <w:rsid w:val="00205F2C"/>
    <w:rsid w:val="00206B66"/>
    <w:rsid w:val="00207301"/>
    <w:rsid w:val="00207991"/>
    <w:rsid w:val="00210B15"/>
    <w:rsid w:val="00210C8C"/>
    <w:rsid w:val="002142EA"/>
    <w:rsid w:val="00215ADD"/>
    <w:rsid w:val="00216145"/>
    <w:rsid w:val="002204BB"/>
    <w:rsid w:val="00221B79"/>
    <w:rsid w:val="00221C6B"/>
    <w:rsid w:val="002253A1"/>
    <w:rsid w:val="00225CF8"/>
    <w:rsid w:val="0022794E"/>
    <w:rsid w:val="00230164"/>
    <w:rsid w:val="00232825"/>
    <w:rsid w:val="00233486"/>
    <w:rsid w:val="00233D64"/>
    <w:rsid w:val="00233E60"/>
    <w:rsid w:val="0023482A"/>
    <w:rsid w:val="002359CB"/>
    <w:rsid w:val="00241C44"/>
    <w:rsid w:val="00242D61"/>
    <w:rsid w:val="00243540"/>
    <w:rsid w:val="0024497B"/>
    <w:rsid w:val="0024515B"/>
    <w:rsid w:val="00246021"/>
    <w:rsid w:val="0024666E"/>
    <w:rsid w:val="00247F52"/>
    <w:rsid w:val="00250125"/>
    <w:rsid w:val="00250B25"/>
    <w:rsid w:val="00250BBE"/>
    <w:rsid w:val="002515C2"/>
    <w:rsid w:val="0025194F"/>
    <w:rsid w:val="00251B01"/>
    <w:rsid w:val="00254CF4"/>
    <w:rsid w:val="002554FB"/>
    <w:rsid w:val="0026148A"/>
    <w:rsid w:val="00262424"/>
    <w:rsid w:val="00262696"/>
    <w:rsid w:val="00263D25"/>
    <w:rsid w:val="002643C3"/>
    <w:rsid w:val="00264A0C"/>
    <w:rsid w:val="002665A5"/>
    <w:rsid w:val="00266EEB"/>
    <w:rsid w:val="00267EF4"/>
    <w:rsid w:val="0027028B"/>
    <w:rsid w:val="0027073C"/>
    <w:rsid w:val="00270CB8"/>
    <w:rsid w:val="00272B08"/>
    <w:rsid w:val="002767BB"/>
    <w:rsid w:val="002807A1"/>
    <w:rsid w:val="00281BB8"/>
    <w:rsid w:val="00281DD6"/>
    <w:rsid w:val="00281E9E"/>
    <w:rsid w:val="00282405"/>
    <w:rsid w:val="00282422"/>
    <w:rsid w:val="002826E4"/>
    <w:rsid w:val="00282EFD"/>
    <w:rsid w:val="002842D6"/>
    <w:rsid w:val="00285170"/>
    <w:rsid w:val="00285361"/>
    <w:rsid w:val="0029144F"/>
    <w:rsid w:val="0029189E"/>
    <w:rsid w:val="00291987"/>
    <w:rsid w:val="00292D60"/>
    <w:rsid w:val="00293B30"/>
    <w:rsid w:val="00294D34"/>
    <w:rsid w:val="00294E3B"/>
    <w:rsid w:val="00296193"/>
    <w:rsid w:val="00296C66"/>
    <w:rsid w:val="00296EBE"/>
    <w:rsid w:val="002974E3"/>
    <w:rsid w:val="0029776D"/>
    <w:rsid w:val="002A084B"/>
    <w:rsid w:val="002A1260"/>
    <w:rsid w:val="002A1589"/>
    <w:rsid w:val="002A1608"/>
    <w:rsid w:val="002A25DC"/>
    <w:rsid w:val="002A3AAB"/>
    <w:rsid w:val="002A4CEA"/>
    <w:rsid w:val="002A5977"/>
    <w:rsid w:val="002A5A13"/>
    <w:rsid w:val="002A757F"/>
    <w:rsid w:val="002A7F44"/>
    <w:rsid w:val="002B07C6"/>
    <w:rsid w:val="002B0C40"/>
    <w:rsid w:val="002B1966"/>
    <w:rsid w:val="002B4508"/>
    <w:rsid w:val="002B5779"/>
    <w:rsid w:val="002B7332"/>
    <w:rsid w:val="002B7BDB"/>
    <w:rsid w:val="002B7F51"/>
    <w:rsid w:val="002C0438"/>
    <w:rsid w:val="002C09E7"/>
    <w:rsid w:val="002C1C1E"/>
    <w:rsid w:val="002C1E06"/>
    <w:rsid w:val="002C3F07"/>
    <w:rsid w:val="002C5278"/>
    <w:rsid w:val="002C7EBB"/>
    <w:rsid w:val="002D06C1"/>
    <w:rsid w:val="002D22CB"/>
    <w:rsid w:val="002D29CB"/>
    <w:rsid w:val="002D42B5"/>
    <w:rsid w:val="002D49C4"/>
    <w:rsid w:val="002D4F1A"/>
    <w:rsid w:val="002D6EC6"/>
    <w:rsid w:val="002D761F"/>
    <w:rsid w:val="002D79AC"/>
    <w:rsid w:val="002E039D"/>
    <w:rsid w:val="002E041B"/>
    <w:rsid w:val="002E4D5A"/>
    <w:rsid w:val="002E6326"/>
    <w:rsid w:val="002F157C"/>
    <w:rsid w:val="002F1BBC"/>
    <w:rsid w:val="002F30E0"/>
    <w:rsid w:val="002F35E4"/>
    <w:rsid w:val="002F3730"/>
    <w:rsid w:val="002F37C7"/>
    <w:rsid w:val="002F38E1"/>
    <w:rsid w:val="002F3F68"/>
    <w:rsid w:val="002F7AF6"/>
    <w:rsid w:val="00300E63"/>
    <w:rsid w:val="00302F5F"/>
    <w:rsid w:val="0030441D"/>
    <w:rsid w:val="00306063"/>
    <w:rsid w:val="00311DD5"/>
    <w:rsid w:val="003134F8"/>
    <w:rsid w:val="00313848"/>
    <w:rsid w:val="00313B85"/>
    <w:rsid w:val="00314523"/>
    <w:rsid w:val="00317159"/>
    <w:rsid w:val="00317988"/>
    <w:rsid w:val="003221B4"/>
    <w:rsid w:val="0032258D"/>
    <w:rsid w:val="00322E62"/>
    <w:rsid w:val="00324D13"/>
    <w:rsid w:val="00324EDD"/>
    <w:rsid w:val="00326179"/>
    <w:rsid w:val="0033137C"/>
    <w:rsid w:val="0033163E"/>
    <w:rsid w:val="003322A9"/>
    <w:rsid w:val="003331E4"/>
    <w:rsid w:val="00336C64"/>
    <w:rsid w:val="00337162"/>
    <w:rsid w:val="0034194F"/>
    <w:rsid w:val="00344605"/>
    <w:rsid w:val="00347279"/>
    <w:rsid w:val="003474AA"/>
    <w:rsid w:val="00350290"/>
    <w:rsid w:val="00350D1D"/>
    <w:rsid w:val="003516B0"/>
    <w:rsid w:val="00352C83"/>
    <w:rsid w:val="00352F1A"/>
    <w:rsid w:val="0035432D"/>
    <w:rsid w:val="0036107C"/>
    <w:rsid w:val="003615D2"/>
    <w:rsid w:val="00362842"/>
    <w:rsid w:val="0036429C"/>
    <w:rsid w:val="00364A53"/>
    <w:rsid w:val="003654CB"/>
    <w:rsid w:val="00365AA9"/>
    <w:rsid w:val="00365F86"/>
    <w:rsid w:val="00365F87"/>
    <w:rsid w:val="00366E89"/>
    <w:rsid w:val="003705F4"/>
    <w:rsid w:val="00370D58"/>
    <w:rsid w:val="00371314"/>
    <w:rsid w:val="00371316"/>
    <w:rsid w:val="00376713"/>
    <w:rsid w:val="00377692"/>
    <w:rsid w:val="00381815"/>
    <w:rsid w:val="003819AF"/>
    <w:rsid w:val="003820E9"/>
    <w:rsid w:val="00382DE7"/>
    <w:rsid w:val="00384FFC"/>
    <w:rsid w:val="003872FC"/>
    <w:rsid w:val="00387ADC"/>
    <w:rsid w:val="00390020"/>
    <w:rsid w:val="003903D6"/>
    <w:rsid w:val="00390EE6"/>
    <w:rsid w:val="0039118F"/>
    <w:rsid w:val="003920EF"/>
    <w:rsid w:val="00392AD7"/>
    <w:rsid w:val="003938D9"/>
    <w:rsid w:val="00394376"/>
    <w:rsid w:val="003943FF"/>
    <w:rsid w:val="00394747"/>
    <w:rsid w:val="003970F2"/>
    <w:rsid w:val="003974EB"/>
    <w:rsid w:val="00397CC5"/>
    <w:rsid w:val="003A11D1"/>
    <w:rsid w:val="003A1582"/>
    <w:rsid w:val="003A3D9C"/>
    <w:rsid w:val="003A4077"/>
    <w:rsid w:val="003A4AA7"/>
    <w:rsid w:val="003B01C7"/>
    <w:rsid w:val="003B09AD"/>
    <w:rsid w:val="003B1F18"/>
    <w:rsid w:val="003B368C"/>
    <w:rsid w:val="003B5BF0"/>
    <w:rsid w:val="003B60BF"/>
    <w:rsid w:val="003B6BE3"/>
    <w:rsid w:val="003C010C"/>
    <w:rsid w:val="003C0A6C"/>
    <w:rsid w:val="003C14F8"/>
    <w:rsid w:val="003C5A43"/>
    <w:rsid w:val="003C7725"/>
    <w:rsid w:val="003C78CE"/>
    <w:rsid w:val="003D0519"/>
    <w:rsid w:val="003D0FF6"/>
    <w:rsid w:val="003D157A"/>
    <w:rsid w:val="003D262C"/>
    <w:rsid w:val="003D46DD"/>
    <w:rsid w:val="003D6D61"/>
    <w:rsid w:val="003D7067"/>
    <w:rsid w:val="003E019F"/>
    <w:rsid w:val="003E091D"/>
    <w:rsid w:val="003E1193"/>
    <w:rsid w:val="003E1C53"/>
    <w:rsid w:val="003E2A69"/>
    <w:rsid w:val="003E2D49"/>
    <w:rsid w:val="003E2FD4"/>
    <w:rsid w:val="003E49F6"/>
    <w:rsid w:val="003E660F"/>
    <w:rsid w:val="003E6778"/>
    <w:rsid w:val="003F0841"/>
    <w:rsid w:val="003F23D3"/>
    <w:rsid w:val="003F3F08"/>
    <w:rsid w:val="003F49F1"/>
    <w:rsid w:val="003F6272"/>
    <w:rsid w:val="00400E72"/>
    <w:rsid w:val="00401400"/>
    <w:rsid w:val="00404869"/>
    <w:rsid w:val="00404E5A"/>
    <w:rsid w:val="00405884"/>
    <w:rsid w:val="004077FD"/>
    <w:rsid w:val="00407D39"/>
    <w:rsid w:val="0041477A"/>
    <w:rsid w:val="00415E70"/>
    <w:rsid w:val="004167A3"/>
    <w:rsid w:val="00420764"/>
    <w:rsid w:val="00432DAA"/>
    <w:rsid w:val="00434305"/>
    <w:rsid w:val="00434A84"/>
    <w:rsid w:val="00435DF7"/>
    <w:rsid w:val="00436F66"/>
    <w:rsid w:val="0043741A"/>
    <w:rsid w:val="0044083F"/>
    <w:rsid w:val="00440DE4"/>
    <w:rsid w:val="00441AE7"/>
    <w:rsid w:val="00442671"/>
    <w:rsid w:val="00445574"/>
    <w:rsid w:val="00446526"/>
    <w:rsid w:val="004467FB"/>
    <w:rsid w:val="00451A36"/>
    <w:rsid w:val="00452D6B"/>
    <w:rsid w:val="00454484"/>
    <w:rsid w:val="0045517B"/>
    <w:rsid w:val="00463522"/>
    <w:rsid w:val="00463ACD"/>
    <w:rsid w:val="00463B77"/>
    <w:rsid w:val="00463C7B"/>
    <w:rsid w:val="004644A6"/>
    <w:rsid w:val="004659BD"/>
    <w:rsid w:val="00466B45"/>
    <w:rsid w:val="00470775"/>
    <w:rsid w:val="004746B1"/>
    <w:rsid w:val="0047583F"/>
    <w:rsid w:val="0047584B"/>
    <w:rsid w:val="004759D7"/>
    <w:rsid w:val="00475DE8"/>
    <w:rsid w:val="00481C44"/>
    <w:rsid w:val="00484936"/>
    <w:rsid w:val="00485C89"/>
    <w:rsid w:val="00486852"/>
    <w:rsid w:val="00486BE3"/>
    <w:rsid w:val="004905E4"/>
    <w:rsid w:val="00490A89"/>
    <w:rsid w:val="00490AB4"/>
    <w:rsid w:val="00490ACA"/>
    <w:rsid w:val="00492F02"/>
    <w:rsid w:val="004939AE"/>
    <w:rsid w:val="00496FB1"/>
    <w:rsid w:val="004A12DF"/>
    <w:rsid w:val="004A1BA8"/>
    <w:rsid w:val="004A4A5C"/>
    <w:rsid w:val="004A4B57"/>
    <w:rsid w:val="004A63FA"/>
    <w:rsid w:val="004A6A3D"/>
    <w:rsid w:val="004A7602"/>
    <w:rsid w:val="004B0179"/>
    <w:rsid w:val="004B0272"/>
    <w:rsid w:val="004B2701"/>
    <w:rsid w:val="004B2E1B"/>
    <w:rsid w:val="004B3AA8"/>
    <w:rsid w:val="004B3E93"/>
    <w:rsid w:val="004B4292"/>
    <w:rsid w:val="004B4554"/>
    <w:rsid w:val="004B5C45"/>
    <w:rsid w:val="004C1624"/>
    <w:rsid w:val="004C1FBC"/>
    <w:rsid w:val="004C25A2"/>
    <w:rsid w:val="004C3F1D"/>
    <w:rsid w:val="004C458D"/>
    <w:rsid w:val="004C4BFA"/>
    <w:rsid w:val="004C7556"/>
    <w:rsid w:val="004C7E8B"/>
    <w:rsid w:val="004C7E9D"/>
    <w:rsid w:val="004C7F67"/>
    <w:rsid w:val="004D076D"/>
    <w:rsid w:val="004D0EF1"/>
    <w:rsid w:val="004D2253"/>
    <w:rsid w:val="004D4406"/>
    <w:rsid w:val="004D56B9"/>
    <w:rsid w:val="004D7C42"/>
    <w:rsid w:val="004E0465"/>
    <w:rsid w:val="004E0A02"/>
    <w:rsid w:val="004E127B"/>
    <w:rsid w:val="004E1C0A"/>
    <w:rsid w:val="004E1F76"/>
    <w:rsid w:val="004E29E2"/>
    <w:rsid w:val="004E30C5"/>
    <w:rsid w:val="004E4AA5"/>
    <w:rsid w:val="004E4AEE"/>
    <w:rsid w:val="004E59E3"/>
    <w:rsid w:val="004E67C0"/>
    <w:rsid w:val="004F19E6"/>
    <w:rsid w:val="004F391A"/>
    <w:rsid w:val="004F3CFB"/>
    <w:rsid w:val="004F4B63"/>
    <w:rsid w:val="004F6456"/>
    <w:rsid w:val="004F696E"/>
    <w:rsid w:val="004F6C71"/>
    <w:rsid w:val="00501139"/>
    <w:rsid w:val="0050361F"/>
    <w:rsid w:val="0050363E"/>
    <w:rsid w:val="005039BC"/>
    <w:rsid w:val="005043BB"/>
    <w:rsid w:val="00504A3D"/>
    <w:rsid w:val="00505767"/>
    <w:rsid w:val="005065C5"/>
    <w:rsid w:val="005073F0"/>
    <w:rsid w:val="00510A7B"/>
    <w:rsid w:val="00512F6E"/>
    <w:rsid w:val="00513038"/>
    <w:rsid w:val="00514174"/>
    <w:rsid w:val="00516088"/>
    <w:rsid w:val="00516B0B"/>
    <w:rsid w:val="00520753"/>
    <w:rsid w:val="005220EC"/>
    <w:rsid w:val="00523B23"/>
    <w:rsid w:val="00523F95"/>
    <w:rsid w:val="00524D65"/>
    <w:rsid w:val="00525B16"/>
    <w:rsid w:val="00533852"/>
    <w:rsid w:val="00533D04"/>
    <w:rsid w:val="00534804"/>
    <w:rsid w:val="00534BDF"/>
    <w:rsid w:val="005354EA"/>
    <w:rsid w:val="0053585F"/>
    <w:rsid w:val="00535EC4"/>
    <w:rsid w:val="00535ED9"/>
    <w:rsid w:val="0053646D"/>
    <w:rsid w:val="00536767"/>
    <w:rsid w:val="0053692B"/>
    <w:rsid w:val="00537271"/>
    <w:rsid w:val="00541853"/>
    <w:rsid w:val="00542C2F"/>
    <w:rsid w:val="00543BDA"/>
    <w:rsid w:val="005441CC"/>
    <w:rsid w:val="005447E0"/>
    <w:rsid w:val="005479DA"/>
    <w:rsid w:val="00547BCC"/>
    <w:rsid w:val="00547C70"/>
    <w:rsid w:val="0055013B"/>
    <w:rsid w:val="00551F6F"/>
    <w:rsid w:val="00555044"/>
    <w:rsid w:val="00556998"/>
    <w:rsid w:val="00556A0F"/>
    <w:rsid w:val="00557231"/>
    <w:rsid w:val="00561475"/>
    <w:rsid w:val="00562308"/>
    <w:rsid w:val="0056409B"/>
    <w:rsid w:val="0056487B"/>
    <w:rsid w:val="00564FB9"/>
    <w:rsid w:val="005655A4"/>
    <w:rsid w:val="00573526"/>
    <w:rsid w:val="00573D9E"/>
    <w:rsid w:val="005801E3"/>
    <w:rsid w:val="00580D0B"/>
    <w:rsid w:val="00581802"/>
    <w:rsid w:val="005836A8"/>
    <w:rsid w:val="0058409C"/>
    <w:rsid w:val="00584262"/>
    <w:rsid w:val="0058485C"/>
    <w:rsid w:val="00584C34"/>
    <w:rsid w:val="00586630"/>
    <w:rsid w:val="00587ADD"/>
    <w:rsid w:val="00587EE6"/>
    <w:rsid w:val="00591A05"/>
    <w:rsid w:val="00593A49"/>
    <w:rsid w:val="00593C08"/>
    <w:rsid w:val="00596160"/>
    <w:rsid w:val="005966E2"/>
    <w:rsid w:val="00597007"/>
    <w:rsid w:val="005A0966"/>
    <w:rsid w:val="005A11B7"/>
    <w:rsid w:val="005A1DB9"/>
    <w:rsid w:val="005A260B"/>
    <w:rsid w:val="005A35EB"/>
    <w:rsid w:val="005A408C"/>
    <w:rsid w:val="005A4A1B"/>
    <w:rsid w:val="005A7830"/>
    <w:rsid w:val="005A7FCE"/>
    <w:rsid w:val="005B0F3F"/>
    <w:rsid w:val="005B191C"/>
    <w:rsid w:val="005B4903"/>
    <w:rsid w:val="005B51CE"/>
    <w:rsid w:val="005B5885"/>
    <w:rsid w:val="005B5CD7"/>
    <w:rsid w:val="005B6CF6"/>
    <w:rsid w:val="005B735A"/>
    <w:rsid w:val="005B7422"/>
    <w:rsid w:val="005C0EE6"/>
    <w:rsid w:val="005C29B8"/>
    <w:rsid w:val="005C3EB8"/>
    <w:rsid w:val="005C5F21"/>
    <w:rsid w:val="005C7156"/>
    <w:rsid w:val="005D0C75"/>
    <w:rsid w:val="005D4171"/>
    <w:rsid w:val="005D4F46"/>
    <w:rsid w:val="005D67BD"/>
    <w:rsid w:val="005D6A95"/>
    <w:rsid w:val="005D6B2C"/>
    <w:rsid w:val="005D6D9C"/>
    <w:rsid w:val="005E21C4"/>
    <w:rsid w:val="005E2335"/>
    <w:rsid w:val="005E34CA"/>
    <w:rsid w:val="005E3C18"/>
    <w:rsid w:val="005E4250"/>
    <w:rsid w:val="005E5142"/>
    <w:rsid w:val="005E6812"/>
    <w:rsid w:val="005E7881"/>
    <w:rsid w:val="005E78E0"/>
    <w:rsid w:val="005F0D9C"/>
    <w:rsid w:val="005F284E"/>
    <w:rsid w:val="005F3563"/>
    <w:rsid w:val="005F3EE9"/>
    <w:rsid w:val="006015CE"/>
    <w:rsid w:val="006030E6"/>
    <w:rsid w:val="00604784"/>
    <w:rsid w:val="00606344"/>
    <w:rsid w:val="00606419"/>
    <w:rsid w:val="00607234"/>
    <w:rsid w:val="00607D29"/>
    <w:rsid w:val="00612952"/>
    <w:rsid w:val="00613EFB"/>
    <w:rsid w:val="00614CC1"/>
    <w:rsid w:val="00615A9D"/>
    <w:rsid w:val="006172B1"/>
    <w:rsid w:val="006172CE"/>
    <w:rsid w:val="00617387"/>
    <w:rsid w:val="00617D3A"/>
    <w:rsid w:val="006205D6"/>
    <w:rsid w:val="006252D8"/>
    <w:rsid w:val="006259BC"/>
    <w:rsid w:val="0062636B"/>
    <w:rsid w:val="006269D0"/>
    <w:rsid w:val="00632182"/>
    <w:rsid w:val="00632AE0"/>
    <w:rsid w:val="00633C17"/>
    <w:rsid w:val="00634D9E"/>
    <w:rsid w:val="006363C0"/>
    <w:rsid w:val="00636E3E"/>
    <w:rsid w:val="006379F7"/>
    <w:rsid w:val="00637E4D"/>
    <w:rsid w:val="00640620"/>
    <w:rsid w:val="00641A1F"/>
    <w:rsid w:val="006456D1"/>
    <w:rsid w:val="00645904"/>
    <w:rsid w:val="00645DA7"/>
    <w:rsid w:val="0065040A"/>
    <w:rsid w:val="00651ACB"/>
    <w:rsid w:val="00651C47"/>
    <w:rsid w:val="00652AB2"/>
    <w:rsid w:val="00653FED"/>
    <w:rsid w:val="00654EC0"/>
    <w:rsid w:val="0065525B"/>
    <w:rsid w:val="00655D4F"/>
    <w:rsid w:val="00656D29"/>
    <w:rsid w:val="00657FA5"/>
    <w:rsid w:val="0066120A"/>
    <w:rsid w:val="006640E5"/>
    <w:rsid w:val="006646F1"/>
    <w:rsid w:val="00664929"/>
    <w:rsid w:val="00664F62"/>
    <w:rsid w:val="006655E1"/>
    <w:rsid w:val="00672060"/>
    <w:rsid w:val="00672BFD"/>
    <w:rsid w:val="006770F4"/>
    <w:rsid w:val="00677A84"/>
    <w:rsid w:val="0068026D"/>
    <w:rsid w:val="00680A27"/>
    <w:rsid w:val="00680C45"/>
    <w:rsid w:val="006816A4"/>
    <w:rsid w:val="006819B8"/>
    <w:rsid w:val="006840A6"/>
    <w:rsid w:val="00685005"/>
    <w:rsid w:val="006850CD"/>
    <w:rsid w:val="00685AAB"/>
    <w:rsid w:val="006874B6"/>
    <w:rsid w:val="0069045C"/>
    <w:rsid w:val="00693962"/>
    <w:rsid w:val="0069495A"/>
    <w:rsid w:val="00697725"/>
    <w:rsid w:val="006A07AA"/>
    <w:rsid w:val="006A081F"/>
    <w:rsid w:val="006A198B"/>
    <w:rsid w:val="006A25E5"/>
    <w:rsid w:val="006A2B46"/>
    <w:rsid w:val="006A336D"/>
    <w:rsid w:val="006A37B9"/>
    <w:rsid w:val="006A38AD"/>
    <w:rsid w:val="006B2672"/>
    <w:rsid w:val="006B31CB"/>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8B7"/>
    <w:rsid w:val="006D6593"/>
    <w:rsid w:val="006E48E4"/>
    <w:rsid w:val="006E49D1"/>
    <w:rsid w:val="006E49ED"/>
    <w:rsid w:val="006E5A35"/>
    <w:rsid w:val="006E5DCF"/>
    <w:rsid w:val="006F0055"/>
    <w:rsid w:val="006F03A8"/>
    <w:rsid w:val="006F2ACA"/>
    <w:rsid w:val="006F2ADC"/>
    <w:rsid w:val="006F2BFE"/>
    <w:rsid w:val="006F31E9"/>
    <w:rsid w:val="006F6284"/>
    <w:rsid w:val="007002C5"/>
    <w:rsid w:val="00704237"/>
    <w:rsid w:val="00704387"/>
    <w:rsid w:val="0070718D"/>
    <w:rsid w:val="00707669"/>
    <w:rsid w:val="007116C5"/>
    <w:rsid w:val="00711CBA"/>
    <w:rsid w:val="00711FB5"/>
    <w:rsid w:val="00712A01"/>
    <w:rsid w:val="00714467"/>
    <w:rsid w:val="00714F58"/>
    <w:rsid w:val="00716D80"/>
    <w:rsid w:val="00722A06"/>
    <w:rsid w:val="00722FBF"/>
    <w:rsid w:val="00722FC2"/>
    <w:rsid w:val="00724E1B"/>
    <w:rsid w:val="0072521F"/>
    <w:rsid w:val="00725949"/>
    <w:rsid w:val="00727FA2"/>
    <w:rsid w:val="007322D9"/>
    <w:rsid w:val="00732BC0"/>
    <w:rsid w:val="0073479E"/>
    <w:rsid w:val="0073720F"/>
    <w:rsid w:val="00737796"/>
    <w:rsid w:val="0074165C"/>
    <w:rsid w:val="00742C35"/>
    <w:rsid w:val="007432CA"/>
    <w:rsid w:val="007439EB"/>
    <w:rsid w:val="00743CB4"/>
    <w:rsid w:val="00743F0A"/>
    <w:rsid w:val="007444E8"/>
    <w:rsid w:val="00744B31"/>
    <w:rsid w:val="0074548E"/>
    <w:rsid w:val="00745773"/>
    <w:rsid w:val="00746800"/>
    <w:rsid w:val="007501A8"/>
    <w:rsid w:val="007505A9"/>
    <w:rsid w:val="00750D61"/>
    <w:rsid w:val="00750D6C"/>
    <w:rsid w:val="00750EE1"/>
    <w:rsid w:val="00751C7F"/>
    <w:rsid w:val="00752B4D"/>
    <w:rsid w:val="00755402"/>
    <w:rsid w:val="007554D9"/>
    <w:rsid w:val="00756B26"/>
    <w:rsid w:val="00756EDF"/>
    <w:rsid w:val="007600B1"/>
    <w:rsid w:val="007600E3"/>
    <w:rsid w:val="007647AE"/>
    <w:rsid w:val="00765B49"/>
    <w:rsid w:val="00765C43"/>
    <w:rsid w:val="00765EFB"/>
    <w:rsid w:val="00766F10"/>
    <w:rsid w:val="007671CA"/>
    <w:rsid w:val="00767C61"/>
    <w:rsid w:val="0077008A"/>
    <w:rsid w:val="00773C1F"/>
    <w:rsid w:val="00773E84"/>
    <w:rsid w:val="00774DA4"/>
    <w:rsid w:val="00776599"/>
    <w:rsid w:val="0078114B"/>
    <w:rsid w:val="00781DD2"/>
    <w:rsid w:val="00783ECF"/>
    <w:rsid w:val="0078413A"/>
    <w:rsid w:val="00786C39"/>
    <w:rsid w:val="0079102D"/>
    <w:rsid w:val="00791B59"/>
    <w:rsid w:val="007959E8"/>
    <w:rsid w:val="00795E9C"/>
    <w:rsid w:val="007A0521"/>
    <w:rsid w:val="007A2E12"/>
    <w:rsid w:val="007A3475"/>
    <w:rsid w:val="007A41C8"/>
    <w:rsid w:val="007A4D47"/>
    <w:rsid w:val="007A54CE"/>
    <w:rsid w:val="007A5D3A"/>
    <w:rsid w:val="007A6915"/>
    <w:rsid w:val="007A6FD9"/>
    <w:rsid w:val="007A714C"/>
    <w:rsid w:val="007A7FFA"/>
    <w:rsid w:val="007B04EB"/>
    <w:rsid w:val="007B0D4F"/>
    <w:rsid w:val="007B26F6"/>
    <w:rsid w:val="007B3E79"/>
    <w:rsid w:val="007B5A3D"/>
    <w:rsid w:val="007B5B95"/>
    <w:rsid w:val="007B6032"/>
    <w:rsid w:val="007B68EA"/>
    <w:rsid w:val="007B6980"/>
    <w:rsid w:val="007B7453"/>
    <w:rsid w:val="007C2CF7"/>
    <w:rsid w:val="007C2D89"/>
    <w:rsid w:val="007C4593"/>
    <w:rsid w:val="007C5309"/>
    <w:rsid w:val="007C6069"/>
    <w:rsid w:val="007D06C4"/>
    <w:rsid w:val="007D1352"/>
    <w:rsid w:val="007D2508"/>
    <w:rsid w:val="007D2777"/>
    <w:rsid w:val="007D346A"/>
    <w:rsid w:val="007D6518"/>
    <w:rsid w:val="007D76BD"/>
    <w:rsid w:val="007D7A77"/>
    <w:rsid w:val="007E0008"/>
    <w:rsid w:val="007E0BF1"/>
    <w:rsid w:val="007E37B3"/>
    <w:rsid w:val="007E65EE"/>
    <w:rsid w:val="007F0E6B"/>
    <w:rsid w:val="007F0ED8"/>
    <w:rsid w:val="007F0F63"/>
    <w:rsid w:val="007F11D9"/>
    <w:rsid w:val="007F1565"/>
    <w:rsid w:val="007F75CE"/>
    <w:rsid w:val="007F7C72"/>
    <w:rsid w:val="008013A4"/>
    <w:rsid w:val="008027CE"/>
    <w:rsid w:val="00802F42"/>
    <w:rsid w:val="0080404D"/>
    <w:rsid w:val="00804383"/>
    <w:rsid w:val="00804BB7"/>
    <w:rsid w:val="00804D41"/>
    <w:rsid w:val="00810257"/>
    <w:rsid w:val="008104F5"/>
    <w:rsid w:val="00811072"/>
    <w:rsid w:val="00811369"/>
    <w:rsid w:val="00812055"/>
    <w:rsid w:val="00815419"/>
    <w:rsid w:val="008163C8"/>
    <w:rsid w:val="008164A1"/>
    <w:rsid w:val="00817325"/>
    <w:rsid w:val="008209E6"/>
    <w:rsid w:val="00820D95"/>
    <w:rsid w:val="00821D19"/>
    <w:rsid w:val="00823303"/>
    <w:rsid w:val="008233B2"/>
    <w:rsid w:val="00823A9F"/>
    <w:rsid w:val="00823C85"/>
    <w:rsid w:val="00825138"/>
    <w:rsid w:val="008269DD"/>
    <w:rsid w:val="00830621"/>
    <w:rsid w:val="00832CDA"/>
    <w:rsid w:val="0083311A"/>
    <w:rsid w:val="0083348C"/>
    <w:rsid w:val="00837268"/>
    <w:rsid w:val="008373D3"/>
    <w:rsid w:val="00840617"/>
    <w:rsid w:val="00840F84"/>
    <w:rsid w:val="00841C3E"/>
    <w:rsid w:val="00842A47"/>
    <w:rsid w:val="00843C13"/>
    <w:rsid w:val="00843DEF"/>
    <w:rsid w:val="008454F8"/>
    <w:rsid w:val="0084594C"/>
    <w:rsid w:val="0085173A"/>
    <w:rsid w:val="00855A14"/>
    <w:rsid w:val="008566C7"/>
    <w:rsid w:val="008603CE"/>
    <w:rsid w:val="00860AA0"/>
    <w:rsid w:val="008620FC"/>
    <w:rsid w:val="008627A5"/>
    <w:rsid w:val="00863E05"/>
    <w:rsid w:val="00863F5C"/>
    <w:rsid w:val="00865ACA"/>
    <w:rsid w:val="00865D28"/>
    <w:rsid w:val="00865F85"/>
    <w:rsid w:val="00867C10"/>
    <w:rsid w:val="00870439"/>
    <w:rsid w:val="00870DA1"/>
    <w:rsid w:val="00871CD3"/>
    <w:rsid w:val="00882C59"/>
    <w:rsid w:val="008834EF"/>
    <w:rsid w:val="00883F93"/>
    <w:rsid w:val="00884DB3"/>
    <w:rsid w:val="00885A9D"/>
    <w:rsid w:val="00885C28"/>
    <w:rsid w:val="008864F6"/>
    <w:rsid w:val="0088685F"/>
    <w:rsid w:val="0089049D"/>
    <w:rsid w:val="00890B25"/>
    <w:rsid w:val="008928C9"/>
    <w:rsid w:val="008930CB"/>
    <w:rsid w:val="008938DC"/>
    <w:rsid w:val="008939D5"/>
    <w:rsid w:val="00893FD1"/>
    <w:rsid w:val="008945FA"/>
    <w:rsid w:val="00894836"/>
    <w:rsid w:val="00895172"/>
    <w:rsid w:val="00895680"/>
    <w:rsid w:val="00896DFF"/>
    <w:rsid w:val="0089762C"/>
    <w:rsid w:val="008A173B"/>
    <w:rsid w:val="008A1893"/>
    <w:rsid w:val="008A2E9F"/>
    <w:rsid w:val="008A3612"/>
    <w:rsid w:val="008A52EC"/>
    <w:rsid w:val="008A57E6"/>
    <w:rsid w:val="008A6F81"/>
    <w:rsid w:val="008A769A"/>
    <w:rsid w:val="008B0C9C"/>
    <w:rsid w:val="008B166D"/>
    <w:rsid w:val="008B17F4"/>
    <w:rsid w:val="008B238A"/>
    <w:rsid w:val="008B3615"/>
    <w:rsid w:val="008B4AC4"/>
    <w:rsid w:val="008B50C8"/>
    <w:rsid w:val="008B5281"/>
    <w:rsid w:val="008B7E05"/>
    <w:rsid w:val="008C1797"/>
    <w:rsid w:val="008C219C"/>
    <w:rsid w:val="008C4229"/>
    <w:rsid w:val="008C475E"/>
    <w:rsid w:val="008C619A"/>
    <w:rsid w:val="008D0CE8"/>
    <w:rsid w:val="008D2D1D"/>
    <w:rsid w:val="008D453D"/>
    <w:rsid w:val="008D53AD"/>
    <w:rsid w:val="008D562B"/>
    <w:rsid w:val="008D5733"/>
    <w:rsid w:val="008D622B"/>
    <w:rsid w:val="008D666C"/>
    <w:rsid w:val="008D7B54"/>
    <w:rsid w:val="008E0C9D"/>
    <w:rsid w:val="008E106D"/>
    <w:rsid w:val="008E1648"/>
    <w:rsid w:val="008E1B3E"/>
    <w:rsid w:val="008E2319"/>
    <w:rsid w:val="008E25A2"/>
    <w:rsid w:val="008E4A13"/>
    <w:rsid w:val="008E4BB6"/>
    <w:rsid w:val="008E5518"/>
    <w:rsid w:val="008E6A84"/>
    <w:rsid w:val="008F0CDC"/>
    <w:rsid w:val="008F17A3"/>
    <w:rsid w:val="008F1B8A"/>
    <w:rsid w:val="008F1ED3"/>
    <w:rsid w:val="008F2897"/>
    <w:rsid w:val="008F4C29"/>
    <w:rsid w:val="008F70BD"/>
    <w:rsid w:val="008F788F"/>
    <w:rsid w:val="008F7EA2"/>
    <w:rsid w:val="00902722"/>
    <w:rsid w:val="009027BC"/>
    <w:rsid w:val="009062E6"/>
    <w:rsid w:val="00911176"/>
    <w:rsid w:val="00911BE5"/>
    <w:rsid w:val="00913CA9"/>
    <w:rsid w:val="009145AE"/>
    <w:rsid w:val="009146CE"/>
    <w:rsid w:val="00914723"/>
    <w:rsid w:val="00914CA7"/>
    <w:rsid w:val="00915C3E"/>
    <w:rsid w:val="009161A8"/>
    <w:rsid w:val="00921C2F"/>
    <w:rsid w:val="009245AE"/>
    <w:rsid w:val="009245F5"/>
    <w:rsid w:val="009249EC"/>
    <w:rsid w:val="00924A27"/>
    <w:rsid w:val="00925AE4"/>
    <w:rsid w:val="00925FA5"/>
    <w:rsid w:val="0092635B"/>
    <w:rsid w:val="009273B3"/>
    <w:rsid w:val="00927472"/>
    <w:rsid w:val="009305B5"/>
    <w:rsid w:val="00933C58"/>
    <w:rsid w:val="009352A5"/>
    <w:rsid w:val="009378DD"/>
    <w:rsid w:val="00941301"/>
    <w:rsid w:val="009429D5"/>
    <w:rsid w:val="00942BF1"/>
    <w:rsid w:val="00945034"/>
    <w:rsid w:val="00945180"/>
    <w:rsid w:val="00945428"/>
    <w:rsid w:val="0094607B"/>
    <w:rsid w:val="00953604"/>
    <w:rsid w:val="0095496B"/>
    <w:rsid w:val="00954D0B"/>
    <w:rsid w:val="00960F1E"/>
    <w:rsid w:val="009610DC"/>
    <w:rsid w:val="00961490"/>
    <w:rsid w:val="00961A43"/>
    <w:rsid w:val="00961CEA"/>
    <w:rsid w:val="00963196"/>
    <w:rsid w:val="0096381A"/>
    <w:rsid w:val="00965E04"/>
    <w:rsid w:val="009674AD"/>
    <w:rsid w:val="00967A8B"/>
    <w:rsid w:val="00970CDC"/>
    <w:rsid w:val="009712E8"/>
    <w:rsid w:val="00973359"/>
    <w:rsid w:val="00975727"/>
    <w:rsid w:val="00975820"/>
    <w:rsid w:val="009762F3"/>
    <w:rsid w:val="00977010"/>
    <w:rsid w:val="0097738C"/>
    <w:rsid w:val="00977D02"/>
    <w:rsid w:val="00977FF9"/>
    <w:rsid w:val="0098004C"/>
    <w:rsid w:val="009809BB"/>
    <w:rsid w:val="00981BA3"/>
    <w:rsid w:val="0098364B"/>
    <w:rsid w:val="00985162"/>
    <w:rsid w:val="009908A3"/>
    <w:rsid w:val="009911AF"/>
    <w:rsid w:val="00991875"/>
    <w:rsid w:val="00991F92"/>
    <w:rsid w:val="00992822"/>
    <w:rsid w:val="00992985"/>
    <w:rsid w:val="009936EF"/>
    <w:rsid w:val="00993889"/>
    <w:rsid w:val="0099551B"/>
    <w:rsid w:val="00996BD2"/>
    <w:rsid w:val="00997BF1"/>
    <w:rsid w:val="009A089C"/>
    <w:rsid w:val="009A118E"/>
    <w:rsid w:val="009A21CD"/>
    <w:rsid w:val="009A2295"/>
    <w:rsid w:val="009A278C"/>
    <w:rsid w:val="009A2BC2"/>
    <w:rsid w:val="009A3220"/>
    <w:rsid w:val="009A42C1"/>
    <w:rsid w:val="009A4EEF"/>
    <w:rsid w:val="009A5429"/>
    <w:rsid w:val="009A6493"/>
    <w:rsid w:val="009A72AD"/>
    <w:rsid w:val="009B09E0"/>
    <w:rsid w:val="009B0BC5"/>
    <w:rsid w:val="009B1247"/>
    <w:rsid w:val="009B15A8"/>
    <w:rsid w:val="009B33AD"/>
    <w:rsid w:val="009B6029"/>
    <w:rsid w:val="009B6971"/>
    <w:rsid w:val="009B7236"/>
    <w:rsid w:val="009C0C63"/>
    <w:rsid w:val="009C27F1"/>
    <w:rsid w:val="009C3152"/>
    <w:rsid w:val="009C3257"/>
    <w:rsid w:val="009C3978"/>
    <w:rsid w:val="009C4CFA"/>
    <w:rsid w:val="009C5070"/>
    <w:rsid w:val="009C6AF4"/>
    <w:rsid w:val="009C6AF5"/>
    <w:rsid w:val="009D112C"/>
    <w:rsid w:val="009D1385"/>
    <w:rsid w:val="009D1CFA"/>
    <w:rsid w:val="009D47FA"/>
    <w:rsid w:val="009D4C5B"/>
    <w:rsid w:val="009D50D2"/>
    <w:rsid w:val="009D519A"/>
    <w:rsid w:val="009D6BCA"/>
    <w:rsid w:val="009E0F62"/>
    <w:rsid w:val="009E1D43"/>
    <w:rsid w:val="009E43A6"/>
    <w:rsid w:val="009E4A58"/>
    <w:rsid w:val="009E5A2D"/>
    <w:rsid w:val="009E5AB2"/>
    <w:rsid w:val="009E6219"/>
    <w:rsid w:val="009F03B3"/>
    <w:rsid w:val="009F15DD"/>
    <w:rsid w:val="009F4E55"/>
    <w:rsid w:val="00A0096C"/>
    <w:rsid w:val="00A013FF"/>
    <w:rsid w:val="00A01757"/>
    <w:rsid w:val="00A028C0"/>
    <w:rsid w:val="00A02BAE"/>
    <w:rsid w:val="00A064E7"/>
    <w:rsid w:val="00A06A6B"/>
    <w:rsid w:val="00A07E47"/>
    <w:rsid w:val="00A1014A"/>
    <w:rsid w:val="00A129D0"/>
    <w:rsid w:val="00A12C33"/>
    <w:rsid w:val="00A135C7"/>
    <w:rsid w:val="00A138BA"/>
    <w:rsid w:val="00A14C8E"/>
    <w:rsid w:val="00A153D9"/>
    <w:rsid w:val="00A158A9"/>
    <w:rsid w:val="00A15F09"/>
    <w:rsid w:val="00A169B6"/>
    <w:rsid w:val="00A173B6"/>
    <w:rsid w:val="00A217E8"/>
    <w:rsid w:val="00A218E1"/>
    <w:rsid w:val="00A2216E"/>
    <w:rsid w:val="00A224D4"/>
    <w:rsid w:val="00A2271D"/>
    <w:rsid w:val="00A237D5"/>
    <w:rsid w:val="00A26CFD"/>
    <w:rsid w:val="00A30728"/>
    <w:rsid w:val="00A30EFC"/>
    <w:rsid w:val="00A316F2"/>
    <w:rsid w:val="00A31984"/>
    <w:rsid w:val="00A32D73"/>
    <w:rsid w:val="00A3367B"/>
    <w:rsid w:val="00A33C67"/>
    <w:rsid w:val="00A34338"/>
    <w:rsid w:val="00A3597D"/>
    <w:rsid w:val="00A36DD1"/>
    <w:rsid w:val="00A4006C"/>
    <w:rsid w:val="00A40091"/>
    <w:rsid w:val="00A4030F"/>
    <w:rsid w:val="00A41C79"/>
    <w:rsid w:val="00A41CB5"/>
    <w:rsid w:val="00A42CDF"/>
    <w:rsid w:val="00A4452E"/>
    <w:rsid w:val="00A4472C"/>
    <w:rsid w:val="00A44E69"/>
    <w:rsid w:val="00A4661E"/>
    <w:rsid w:val="00A50BAF"/>
    <w:rsid w:val="00A511CA"/>
    <w:rsid w:val="00A5220B"/>
    <w:rsid w:val="00A546FE"/>
    <w:rsid w:val="00A55BD6"/>
    <w:rsid w:val="00A55D50"/>
    <w:rsid w:val="00A57142"/>
    <w:rsid w:val="00A63069"/>
    <w:rsid w:val="00A648CD"/>
    <w:rsid w:val="00A6503E"/>
    <w:rsid w:val="00A6537A"/>
    <w:rsid w:val="00A67866"/>
    <w:rsid w:val="00A70373"/>
    <w:rsid w:val="00A70B07"/>
    <w:rsid w:val="00A723F8"/>
    <w:rsid w:val="00A72C03"/>
    <w:rsid w:val="00A751FC"/>
    <w:rsid w:val="00A76BBB"/>
    <w:rsid w:val="00A76CA1"/>
    <w:rsid w:val="00A77CCB"/>
    <w:rsid w:val="00A77E28"/>
    <w:rsid w:val="00A801ED"/>
    <w:rsid w:val="00A83827"/>
    <w:rsid w:val="00A83D8D"/>
    <w:rsid w:val="00A8446B"/>
    <w:rsid w:val="00A8473F"/>
    <w:rsid w:val="00A861D0"/>
    <w:rsid w:val="00A862D6"/>
    <w:rsid w:val="00A8715E"/>
    <w:rsid w:val="00A9295B"/>
    <w:rsid w:val="00A929A9"/>
    <w:rsid w:val="00A93B09"/>
    <w:rsid w:val="00A952D7"/>
    <w:rsid w:val="00A963F7"/>
    <w:rsid w:val="00A96AD8"/>
    <w:rsid w:val="00AA052C"/>
    <w:rsid w:val="00AA1E45"/>
    <w:rsid w:val="00AA26EC"/>
    <w:rsid w:val="00AA4286"/>
    <w:rsid w:val="00AA456B"/>
    <w:rsid w:val="00AA57F5"/>
    <w:rsid w:val="00AA672E"/>
    <w:rsid w:val="00AA6DDE"/>
    <w:rsid w:val="00AA6EC9"/>
    <w:rsid w:val="00AB161C"/>
    <w:rsid w:val="00AB3BC2"/>
    <w:rsid w:val="00AB6309"/>
    <w:rsid w:val="00AB6C5F"/>
    <w:rsid w:val="00AB7129"/>
    <w:rsid w:val="00AC2225"/>
    <w:rsid w:val="00AC27A6"/>
    <w:rsid w:val="00AC30F7"/>
    <w:rsid w:val="00AC3A5A"/>
    <w:rsid w:val="00AC4D95"/>
    <w:rsid w:val="00AC5C62"/>
    <w:rsid w:val="00AC5DF4"/>
    <w:rsid w:val="00AD0AEF"/>
    <w:rsid w:val="00AD11B7"/>
    <w:rsid w:val="00AD1A94"/>
    <w:rsid w:val="00AD1C05"/>
    <w:rsid w:val="00AD1CA7"/>
    <w:rsid w:val="00AD4126"/>
    <w:rsid w:val="00AD421C"/>
    <w:rsid w:val="00AD44FA"/>
    <w:rsid w:val="00AE070A"/>
    <w:rsid w:val="00AE101C"/>
    <w:rsid w:val="00AE2A69"/>
    <w:rsid w:val="00AE37E5"/>
    <w:rsid w:val="00AE5EB4"/>
    <w:rsid w:val="00AE6505"/>
    <w:rsid w:val="00AF0C18"/>
    <w:rsid w:val="00AF0FB4"/>
    <w:rsid w:val="00AF383F"/>
    <w:rsid w:val="00AF47C5"/>
    <w:rsid w:val="00AF5398"/>
    <w:rsid w:val="00B02E74"/>
    <w:rsid w:val="00B049AF"/>
    <w:rsid w:val="00B07242"/>
    <w:rsid w:val="00B10534"/>
    <w:rsid w:val="00B113DB"/>
    <w:rsid w:val="00B11D8A"/>
    <w:rsid w:val="00B12981"/>
    <w:rsid w:val="00B147DD"/>
    <w:rsid w:val="00B156FD"/>
    <w:rsid w:val="00B15BF1"/>
    <w:rsid w:val="00B21F61"/>
    <w:rsid w:val="00B22E79"/>
    <w:rsid w:val="00B257F6"/>
    <w:rsid w:val="00B261F1"/>
    <w:rsid w:val="00B265BC"/>
    <w:rsid w:val="00B31162"/>
    <w:rsid w:val="00B31DE6"/>
    <w:rsid w:val="00B31FB1"/>
    <w:rsid w:val="00B33952"/>
    <w:rsid w:val="00B33C5E"/>
    <w:rsid w:val="00B342F4"/>
    <w:rsid w:val="00B34369"/>
    <w:rsid w:val="00B34DC2"/>
    <w:rsid w:val="00B35EB4"/>
    <w:rsid w:val="00B378E5"/>
    <w:rsid w:val="00B4002C"/>
    <w:rsid w:val="00B41D92"/>
    <w:rsid w:val="00B43165"/>
    <w:rsid w:val="00B4346D"/>
    <w:rsid w:val="00B43591"/>
    <w:rsid w:val="00B440F4"/>
    <w:rsid w:val="00B44571"/>
    <w:rsid w:val="00B447A5"/>
    <w:rsid w:val="00B4654C"/>
    <w:rsid w:val="00B47293"/>
    <w:rsid w:val="00B50E50"/>
    <w:rsid w:val="00B52120"/>
    <w:rsid w:val="00B542B5"/>
    <w:rsid w:val="00B54ABC"/>
    <w:rsid w:val="00B56FBE"/>
    <w:rsid w:val="00B60ACF"/>
    <w:rsid w:val="00B62B58"/>
    <w:rsid w:val="00B62F58"/>
    <w:rsid w:val="00B63628"/>
    <w:rsid w:val="00B65149"/>
    <w:rsid w:val="00B663D6"/>
    <w:rsid w:val="00B66567"/>
    <w:rsid w:val="00B66F52"/>
    <w:rsid w:val="00B66FE5"/>
    <w:rsid w:val="00B72880"/>
    <w:rsid w:val="00B758BF"/>
    <w:rsid w:val="00B77EC8"/>
    <w:rsid w:val="00B827A6"/>
    <w:rsid w:val="00B831CE"/>
    <w:rsid w:val="00B86677"/>
    <w:rsid w:val="00B87131"/>
    <w:rsid w:val="00B91F9B"/>
    <w:rsid w:val="00B939B1"/>
    <w:rsid w:val="00B96D40"/>
    <w:rsid w:val="00B97386"/>
    <w:rsid w:val="00BA1448"/>
    <w:rsid w:val="00BA263B"/>
    <w:rsid w:val="00BA416E"/>
    <w:rsid w:val="00BA42B2"/>
    <w:rsid w:val="00BA58D4"/>
    <w:rsid w:val="00BA5B9E"/>
    <w:rsid w:val="00BA7C9A"/>
    <w:rsid w:val="00BB5F8F"/>
    <w:rsid w:val="00BB657A"/>
    <w:rsid w:val="00BC1A4E"/>
    <w:rsid w:val="00BC5DC7"/>
    <w:rsid w:val="00BC6B8B"/>
    <w:rsid w:val="00BC73D8"/>
    <w:rsid w:val="00BD4D40"/>
    <w:rsid w:val="00BD52D7"/>
    <w:rsid w:val="00BD5AD2"/>
    <w:rsid w:val="00BD6BA7"/>
    <w:rsid w:val="00BE0B32"/>
    <w:rsid w:val="00BE22F3"/>
    <w:rsid w:val="00BE5B52"/>
    <w:rsid w:val="00BE7B8D"/>
    <w:rsid w:val="00BF0993"/>
    <w:rsid w:val="00BF10A9"/>
    <w:rsid w:val="00BF1596"/>
    <w:rsid w:val="00BF1703"/>
    <w:rsid w:val="00BF231C"/>
    <w:rsid w:val="00BF4471"/>
    <w:rsid w:val="00BF51E5"/>
    <w:rsid w:val="00BF5E33"/>
    <w:rsid w:val="00BF74A6"/>
    <w:rsid w:val="00BF7CC3"/>
    <w:rsid w:val="00C00EA7"/>
    <w:rsid w:val="00C013AD"/>
    <w:rsid w:val="00C04904"/>
    <w:rsid w:val="00C056B3"/>
    <w:rsid w:val="00C103E5"/>
    <w:rsid w:val="00C13319"/>
    <w:rsid w:val="00C13582"/>
    <w:rsid w:val="00C13EE9"/>
    <w:rsid w:val="00C21540"/>
    <w:rsid w:val="00C21906"/>
    <w:rsid w:val="00C21BFA"/>
    <w:rsid w:val="00C21D39"/>
    <w:rsid w:val="00C24C8D"/>
    <w:rsid w:val="00C25FE2"/>
    <w:rsid w:val="00C268AA"/>
    <w:rsid w:val="00C26B53"/>
    <w:rsid w:val="00C279B2"/>
    <w:rsid w:val="00C32D06"/>
    <w:rsid w:val="00C33253"/>
    <w:rsid w:val="00C33E50"/>
    <w:rsid w:val="00C34C20"/>
    <w:rsid w:val="00C35A3E"/>
    <w:rsid w:val="00C4140D"/>
    <w:rsid w:val="00C42130"/>
    <w:rsid w:val="00C423A4"/>
    <w:rsid w:val="00C423E3"/>
    <w:rsid w:val="00C43E54"/>
    <w:rsid w:val="00C44BF5"/>
    <w:rsid w:val="00C44D32"/>
    <w:rsid w:val="00C45FD5"/>
    <w:rsid w:val="00C521D6"/>
    <w:rsid w:val="00C53A0C"/>
    <w:rsid w:val="00C55232"/>
    <w:rsid w:val="00C553A4"/>
    <w:rsid w:val="00C55A06"/>
    <w:rsid w:val="00C55D03"/>
    <w:rsid w:val="00C56976"/>
    <w:rsid w:val="00C57446"/>
    <w:rsid w:val="00C60114"/>
    <w:rsid w:val="00C601BC"/>
    <w:rsid w:val="00C6321D"/>
    <w:rsid w:val="00C6329F"/>
    <w:rsid w:val="00C63340"/>
    <w:rsid w:val="00C63EB1"/>
    <w:rsid w:val="00C643F9"/>
    <w:rsid w:val="00C64E95"/>
    <w:rsid w:val="00C710DF"/>
    <w:rsid w:val="00C71372"/>
    <w:rsid w:val="00C722E2"/>
    <w:rsid w:val="00C72410"/>
    <w:rsid w:val="00C7287F"/>
    <w:rsid w:val="00C72C90"/>
    <w:rsid w:val="00C72EFC"/>
    <w:rsid w:val="00C73182"/>
    <w:rsid w:val="00C73682"/>
    <w:rsid w:val="00C74CE9"/>
    <w:rsid w:val="00C807F7"/>
    <w:rsid w:val="00C80CB8"/>
    <w:rsid w:val="00C812E2"/>
    <w:rsid w:val="00C818E4"/>
    <w:rsid w:val="00C819F8"/>
    <w:rsid w:val="00C8248C"/>
    <w:rsid w:val="00C82914"/>
    <w:rsid w:val="00C82E3C"/>
    <w:rsid w:val="00C84E33"/>
    <w:rsid w:val="00C8560D"/>
    <w:rsid w:val="00C86D6F"/>
    <w:rsid w:val="00C905FC"/>
    <w:rsid w:val="00C92D03"/>
    <w:rsid w:val="00C9319C"/>
    <w:rsid w:val="00C9435D"/>
    <w:rsid w:val="00C94DF2"/>
    <w:rsid w:val="00C96741"/>
    <w:rsid w:val="00CA0219"/>
    <w:rsid w:val="00CA2D1B"/>
    <w:rsid w:val="00CA375D"/>
    <w:rsid w:val="00CA3D56"/>
    <w:rsid w:val="00CA49E9"/>
    <w:rsid w:val="00CA5D49"/>
    <w:rsid w:val="00CA659F"/>
    <w:rsid w:val="00CA662A"/>
    <w:rsid w:val="00CA7AFD"/>
    <w:rsid w:val="00CA7C3C"/>
    <w:rsid w:val="00CB0189"/>
    <w:rsid w:val="00CB0BA2"/>
    <w:rsid w:val="00CB190F"/>
    <w:rsid w:val="00CB1A42"/>
    <w:rsid w:val="00CB1B0C"/>
    <w:rsid w:val="00CB2C0B"/>
    <w:rsid w:val="00CB5092"/>
    <w:rsid w:val="00CB517D"/>
    <w:rsid w:val="00CB6024"/>
    <w:rsid w:val="00CB77A4"/>
    <w:rsid w:val="00CC038D"/>
    <w:rsid w:val="00CC08DB"/>
    <w:rsid w:val="00CC39FF"/>
    <w:rsid w:val="00CC3C2F"/>
    <w:rsid w:val="00CC4093"/>
    <w:rsid w:val="00CC4AB1"/>
    <w:rsid w:val="00CC4AC8"/>
    <w:rsid w:val="00CC5233"/>
    <w:rsid w:val="00CC5DE6"/>
    <w:rsid w:val="00CC6E4E"/>
    <w:rsid w:val="00CC6FE8"/>
    <w:rsid w:val="00CC7202"/>
    <w:rsid w:val="00CC73B8"/>
    <w:rsid w:val="00CD2808"/>
    <w:rsid w:val="00CD28BF"/>
    <w:rsid w:val="00CD4092"/>
    <w:rsid w:val="00CD4A20"/>
    <w:rsid w:val="00CD50A1"/>
    <w:rsid w:val="00CD519E"/>
    <w:rsid w:val="00CD579A"/>
    <w:rsid w:val="00CD77D2"/>
    <w:rsid w:val="00CE0C4F"/>
    <w:rsid w:val="00CE30EA"/>
    <w:rsid w:val="00CE35D4"/>
    <w:rsid w:val="00CE4176"/>
    <w:rsid w:val="00CE4646"/>
    <w:rsid w:val="00CF048A"/>
    <w:rsid w:val="00CF1460"/>
    <w:rsid w:val="00CF155A"/>
    <w:rsid w:val="00CF2947"/>
    <w:rsid w:val="00CF3A57"/>
    <w:rsid w:val="00CF686F"/>
    <w:rsid w:val="00CF6E60"/>
    <w:rsid w:val="00CF7BCA"/>
    <w:rsid w:val="00D00577"/>
    <w:rsid w:val="00D008FD"/>
    <w:rsid w:val="00D0321C"/>
    <w:rsid w:val="00D035EC"/>
    <w:rsid w:val="00D06AB1"/>
    <w:rsid w:val="00D06FC1"/>
    <w:rsid w:val="00D072ED"/>
    <w:rsid w:val="00D07A16"/>
    <w:rsid w:val="00D07CAA"/>
    <w:rsid w:val="00D1067E"/>
    <w:rsid w:val="00D10B7F"/>
    <w:rsid w:val="00D10F50"/>
    <w:rsid w:val="00D11272"/>
    <w:rsid w:val="00D126F5"/>
    <w:rsid w:val="00D1489E"/>
    <w:rsid w:val="00D15399"/>
    <w:rsid w:val="00D20737"/>
    <w:rsid w:val="00D21E81"/>
    <w:rsid w:val="00D223DE"/>
    <w:rsid w:val="00D25E37"/>
    <w:rsid w:val="00D26167"/>
    <w:rsid w:val="00D2661A"/>
    <w:rsid w:val="00D27582"/>
    <w:rsid w:val="00D27EC4"/>
    <w:rsid w:val="00D32719"/>
    <w:rsid w:val="00D32ED3"/>
    <w:rsid w:val="00D33333"/>
    <w:rsid w:val="00D352A2"/>
    <w:rsid w:val="00D4162B"/>
    <w:rsid w:val="00D4514F"/>
    <w:rsid w:val="00D451E2"/>
    <w:rsid w:val="00D45E89"/>
    <w:rsid w:val="00D45E8D"/>
    <w:rsid w:val="00D466AE"/>
    <w:rsid w:val="00D4673E"/>
    <w:rsid w:val="00D4734F"/>
    <w:rsid w:val="00D50233"/>
    <w:rsid w:val="00D510F5"/>
    <w:rsid w:val="00D51BF3"/>
    <w:rsid w:val="00D56568"/>
    <w:rsid w:val="00D6128B"/>
    <w:rsid w:val="00D66846"/>
    <w:rsid w:val="00D66A21"/>
    <w:rsid w:val="00D675FB"/>
    <w:rsid w:val="00D71F25"/>
    <w:rsid w:val="00D71FB1"/>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B6A"/>
    <w:rsid w:val="00DA628A"/>
    <w:rsid w:val="00DA64F8"/>
    <w:rsid w:val="00DA6C15"/>
    <w:rsid w:val="00DA6D97"/>
    <w:rsid w:val="00DB0258"/>
    <w:rsid w:val="00DB265B"/>
    <w:rsid w:val="00DB38EE"/>
    <w:rsid w:val="00DB3FE2"/>
    <w:rsid w:val="00DB498B"/>
    <w:rsid w:val="00DB66CA"/>
    <w:rsid w:val="00DB6BCA"/>
    <w:rsid w:val="00DB6F54"/>
    <w:rsid w:val="00DB73F7"/>
    <w:rsid w:val="00DC0321"/>
    <w:rsid w:val="00DC3067"/>
    <w:rsid w:val="00DC370B"/>
    <w:rsid w:val="00DC5B90"/>
    <w:rsid w:val="00DD00FF"/>
    <w:rsid w:val="00DD0619"/>
    <w:rsid w:val="00DD07FB"/>
    <w:rsid w:val="00DD1B46"/>
    <w:rsid w:val="00DD25C6"/>
    <w:rsid w:val="00DD3797"/>
    <w:rsid w:val="00DD4FE5"/>
    <w:rsid w:val="00DD511E"/>
    <w:rsid w:val="00DD54B0"/>
    <w:rsid w:val="00DD57EE"/>
    <w:rsid w:val="00DD6BCC"/>
    <w:rsid w:val="00DE0A4B"/>
    <w:rsid w:val="00DE0FB5"/>
    <w:rsid w:val="00DE2410"/>
    <w:rsid w:val="00DE2939"/>
    <w:rsid w:val="00DE6E81"/>
    <w:rsid w:val="00DE700D"/>
    <w:rsid w:val="00DE703F"/>
    <w:rsid w:val="00DE7595"/>
    <w:rsid w:val="00DE763F"/>
    <w:rsid w:val="00DF1961"/>
    <w:rsid w:val="00DF2C55"/>
    <w:rsid w:val="00DF44DE"/>
    <w:rsid w:val="00E00D8A"/>
    <w:rsid w:val="00E01138"/>
    <w:rsid w:val="00E01CFF"/>
    <w:rsid w:val="00E02DFB"/>
    <w:rsid w:val="00E030F9"/>
    <w:rsid w:val="00E0311A"/>
    <w:rsid w:val="00E03138"/>
    <w:rsid w:val="00E06404"/>
    <w:rsid w:val="00E11A85"/>
    <w:rsid w:val="00E12495"/>
    <w:rsid w:val="00E14181"/>
    <w:rsid w:val="00E15CCD"/>
    <w:rsid w:val="00E176AC"/>
    <w:rsid w:val="00E202EF"/>
    <w:rsid w:val="00E20FFE"/>
    <w:rsid w:val="00E210B5"/>
    <w:rsid w:val="00E22162"/>
    <w:rsid w:val="00E22828"/>
    <w:rsid w:val="00E22EEE"/>
    <w:rsid w:val="00E22F97"/>
    <w:rsid w:val="00E2552F"/>
    <w:rsid w:val="00E3137A"/>
    <w:rsid w:val="00E32CCF"/>
    <w:rsid w:val="00E33D5A"/>
    <w:rsid w:val="00E34A98"/>
    <w:rsid w:val="00E35D1E"/>
    <w:rsid w:val="00E364F9"/>
    <w:rsid w:val="00E365FA"/>
    <w:rsid w:val="00E36789"/>
    <w:rsid w:val="00E44A83"/>
    <w:rsid w:val="00E460E3"/>
    <w:rsid w:val="00E502C1"/>
    <w:rsid w:val="00E502DD"/>
    <w:rsid w:val="00E50D3A"/>
    <w:rsid w:val="00E51387"/>
    <w:rsid w:val="00E51E68"/>
    <w:rsid w:val="00E52EFD"/>
    <w:rsid w:val="00E5408A"/>
    <w:rsid w:val="00E55573"/>
    <w:rsid w:val="00E558B6"/>
    <w:rsid w:val="00E560A0"/>
    <w:rsid w:val="00E56800"/>
    <w:rsid w:val="00E60C63"/>
    <w:rsid w:val="00E60EFB"/>
    <w:rsid w:val="00E62FF9"/>
    <w:rsid w:val="00E635D6"/>
    <w:rsid w:val="00E639BC"/>
    <w:rsid w:val="00E64032"/>
    <w:rsid w:val="00E664CC"/>
    <w:rsid w:val="00E70388"/>
    <w:rsid w:val="00E70F92"/>
    <w:rsid w:val="00E74313"/>
    <w:rsid w:val="00E74C54"/>
    <w:rsid w:val="00E77847"/>
    <w:rsid w:val="00E77A03"/>
    <w:rsid w:val="00E810DE"/>
    <w:rsid w:val="00E822E8"/>
    <w:rsid w:val="00E82554"/>
    <w:rsid w:val="00E82606"/>
    <w:rsid w:val="00E831C1"/>
    <w:rsid w:val="00E83FFD"/>
    <w:rsid w:val="00E846C8"/>
    <w:rsid w:val="00E84957"/>
    <w:rsid w:val="00E84A55"/>
    <w:rsid w:val="00E85BFF"/>
    <w:rsid w:val="00E90391"/>
    <w:rsid w:val="00E906C2"/>
    <w:rsid w:val="00E913D9"/>
    <w:rsid w:val="00E9311F"/>
    <w:rsid w:val="00E934D1"/>
    <w:rsid w:val="00E94AF0"/>
    <w:rsid w:val="00E95D13"/>
    <w:rsid w:val="00E95DD3"/>
    <w:rsid w:val="00E969D5"/>
    <w:rsid w:val="00EA4122"/>
    <w:rsid w:val="00EA5203"/>
    <w:rsid w:val="00EA58D1"/>
    <w:rsid w:val="00EA61BC"/>
    <w:rsid w:val="00EA681A"/>
    <w:rsid w:val="00EA7023"/>
    <w:rsid w:val="00EA70BB"/>
    <w:rsid w:val="00EA735B"/>
    <w:rsid w:val="00EB1E69"/>
    <w:rsid w:val="00EB2086"/>
    <w:rsid w:val="00EB31ED"/>
    <w:rsid w:val="00EB5EDF"/>
    <w:rsid w:val="00EB60FE"/>
    <w:rsid w:val="00EB74DB"/>
    <w:rsid w:val="00EC2A2D"/>
    <w:rsid w:val="00EC5359"/>
    <w:rsid w:val="00EC562A"/>
    <w:rsid w:val="00ED067A"/>
    <w:rsid w:val="00ED27D8"/>
    <w:rsid w:val="00ED2B50"/>
    <w:rsid w:val="00ED335C"/>
    <w:rsid w:val="00ED3D89"/>
    <w:rsid w:val="00ED449D"/>
    <w:rsid w:val="00ED61DD"/>
    <w:rsid w:val="00EE0350"/>
    <w:rsid w:val="00EE0719"/>
    <w:rsid w:val="00EE0E80"/>
    <w:rsid w:val="00EE1357"/>
    <w:rsid w:val="00EE42A0"/>
    <w:rsid w:val="00EE457B"/>
    <w:rsid w:val="00EE5E77"/>
    <w:rsid w:val="00EE613F"/>
    <w:rsid w:val="00EE7295"/>
    <w:rsid w:val="00EE7869"/>
    <w:rsid w:val="00EF054A"/>
    <w:rsid w:val="00EF16B2"/>
    <w:rsid w:val="00EF17C2"/>
    <w:rsid w:val="00EF3235"/>
    <w:rsid w:val="00EF43EA"/>
    <w:rsid w:val="00EF7E72"/>
    <w:rsid w:val="00F06D37"/>
    <w:rsid w:val="00F07B9D"/>
    <w:rsid w:val="00F11586"/>
    <w:rsid w:val="00F1183B"/>
    <w:rsid w:val="00F11C9F"/>
    <w:rsid w:val="00F12263"/>
    <w:rsid w:val="00F14049"/>
    <w:rsid w:val="00F1409D"/>
    <w:rsid w:val="00F14214"/>
    <w:rsid w:val="00F157A9"/>
    <w:rsid w:val="00F16F00"/>
    <w:rsid w:val="00F17271"/>
    <w:rsid w:val="00F20947"/>
    <w:rsid w:val="00F20A35"/>
    <w:rsid w:val="00F21176"/>
    <w:rsid w:val="00F25BB6"/>
    <w:rsid w:val="00F26B7E"/>
    <w:rsid w:val="00F27A3B"/>
    <w:rsid w:val="00F31583"/>
    <w:rsid w:val="00F32780"/>
    <w:rsid w:val="00F331D9"/>
    <w:rsid w:val="00F33817"/>
    <w:rsid w:val="00F420D5"/>
    <w:rsid w:val="00F43243"/>
    <w:rsid w:val="00F4416A"/>
    <w:rsid w:val="00F451EA"/>
    <w:rsid w:val="00F45447"/>
    <w:rsid w:val="00F456C6"/>
    <w:rsid w:val="00F4577B"/>
    <w:rsid w:val="00F46496"/>
    <w:rsid w:val="00F474D0"/>
    <w:rsid w:val="00F50179"/>
    <w:rsid w:val="00F50FC9"/>
    <w:rsid w:val="00F515EE"/>
    <w:rsid w:val="00F5424F"/>
    <w:rsid w:val="00F56511"/>
    <w:rsid w:val="00F57EC9"/>
    <w:rsid w:val="00F6194E"/>
    <w:rsid w:val="00F61DDE"/>
    <w:rsid w:val="00F623AC"/>
    <w:rsid w:val="00F630BD"/>
    <w:rsid w:val="00F6333F"/>
    <w:rsid w:val="00F6412A"/>
    <w:rsid w:val="00F65039"/>
    <w:rsid w:val="00F65893"/>
    <w:rsid w:val="00F66A4A"/>
    <w:rsid w:val="00F71AA3"/>
    <w:rsid w:val="00F71E22"/>
    <w:rsid w:val="00F72142"/>
    <w:rsid w:val="00F72AE7"/>
    <w:rsid w:val="00F75B90"/>
    <w:rsid w:val="00F8139D"/>
    <w:rsid w:val="00F82694"/>
    <w:rsid w:val="00F833BA"/>
    <w:rsid w:val="00F84FD0"/>
    <w:rsid w:val="00F859A8"/>
    <w:rsid w:val="00F86D87"/>
    <w:rsid w:val="00F90F40"/>
    <w:rsid w:val="00F9108B"/>
    <w:rsid w:val="00F91349"/>
    <w:rsid w:val="00F93A8A"/>
    <w:rsid w:val="00F95248"/>
    <w:rsid w:val="00F952DE"/>
    <w:rsid w:val="00F956A9"/>
    <w:rsid w:val="00F9635C"/>
    <w:rsid w:val="00F963ED"/>
    <w:rsid w:val="00F966CF"/>
    <w:rsid w:val="00F96CAE"/>
    <w:rsid w:val="00F96E49"/>
    <w:rsid w:val="00F97C99"/>
    <w:rsid w:val="00FA02A1"/>
    <w:rsid w:val="00FA0C74"/>
    <w:rsid w:val="00FA662D"/>
    <w:rsid w:val="00FA703D"/>
    <w:rsid w:val="00FA73B1"/>
    <w:rsid w:val="00FB0CB9"/>
    <w:rsid w:val="00FB231D"/>
    <w:rsid w:val="00FB45F1"/>
    <w:rsid w:val="00FB4A72"/>
    <w:rsid w:val="00FB54E8"/>
    <w:rsid w:val="00FB5D60"/>
    <w:rsid w:val="00FB6E7B"/>
    <w:rsid w:val="00FB7054"/>
    <w:rsid w:val="00FC17B7"/>
    <w:rsid w:val="00FC2845"/>
    <w:rsid w:val="00FC2CB7"/>
    <w:rsid w:val="00FC4090"/>
    <w:rsid w:val="00FC55B4"/>
    <w:rsid w:val="00FC673E"/>
    <w:rsid w:val="00FC7532"/>
    <w:rsid w:val="00FD00E6"/>
    <w:rsid w:val="00FD09A1"/>
    <w:rsid w:val="00FD2A7C"/>
    <w:rsid w:val="00FD59EB"/>
    <w:rsid w:val="00FD5A0B"/>
    <w:rsid w:val="00FD7299"/>
    <w:rsid w:val="00FE1FBE"/>
    <w:rsid w:val="00FE278E"/>
    <w:rsid w:val="00FE33E2"/>
    <w:rsid w:val="00FE3901"/>
    <w:rsid w:val="00FE39D3"/>
    <w:rsid w:val="00FE4BCE"/>
    <w:rsid w:val="00FE54AE"/>
    <w:rsid w:val="00FE576A"/>
    <w:rsid w:val="00FE59F2"/>
    <w:rsid w:val="00FE7E79"/>
    <w:rsid w:val="00FF1C91"/>
    <w:rsid w:val="00FF3E7D"/>
    <w:rsid w:val="00FF4B95"/>
    <w:rsid w:val="00FF5B99"/>
    <w:rsid w:val="00FF61F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D6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72CC8F25CA4AFABB8B82EFF54CC9BB"/>
        <w:category>
          <w:name w:val="常规"/>
          <w:gallery w:val="placeholder"/>
        </w:category>
        <w:types>
          <w:type w:val="bbPlcHdr"/>
        </w:types>
        <w:behaviors>
          <w:behavior w:val="content"/>
        </w:behaviors>
        <w:guid w:val="{1A26C73C-4111-40C8-BAC3-A9AED5DB5903}"/>
      </w:docPartPr>
      <w:docPartBody>
        <w:p w:rsidR="002116D8" w:rsidRDefault="005B54CF">
          <w:pPr>
            <w:pStyle w:val="5272CC8F25CA4AFABB8B82EFF54CC9BB"/>
          </w:pPr>
          <w:r w:rsidRPr="00751A05">
            <w:rPr>
              <w:rStyle w:val="a3"/>
              <w:rFonts w:hint="eastAsia"/>
            </w:rPr>
            <w:t>单击或点击此处输入文字。</w:t>
          </w:r>
        </w:p>
      </w:docPartBody>
    </w:docPart>
    <w:docPart>
      <w:docPartPr>
        <w:name w:val="B5A798B3A095425DBB852E2F05ABED96"/>
        <w:category>
          <w:name w:val="常规"/>
          <w:gallery w:val="placeholder"/>
        </w:category>
        <w:types>
          <w:type w:val="bbPlcHdr"/>
        </w:types>
        <w:behaviors>
          <w:behavior w:val="content"/>
        </w:behaviors>
        <w:guid w:val="{002F0FD7-F37F-432D-8AEC-EB05C71FC57C}"/>
      </w:docPartPr>
      <w:docPartBody>
        <w:p w:rsidR="002116D8" w:rsidRDefault="005B54CF">
          <w:pPr>
            <w:pStyle w:val="B5A798B3A095425DBB852E2F05ABED96"/>
          </w:pPr>
          <w:r w:rsidRPr="00FB6243">
            <w:rPr>
              <w:rStyle w:val="a3"/>
              <w:rFonts w:hint="eastAsia"/>
            </w:rPr>
            <w:t>选择一项。</w:t>
          </w:r>
        </w:p>
      </w:docPartBody>
    </w:docPart>
    <w:docPart>
      <w:docPartPr>
        <w:name w:val="AF6ABF3591D94C3592CCCBD6569546C7"/>
        <w:category>
          <w:name w:val="常规"/>
          <w:gallery w:val="placeholder"/>
        </w:category>
        <w:types>
          <w:type w:val="bbPlcHdr"/>
        </w:types>
        <w:behaviors>
          <w:behavior w:val="content"/>
        </w:behaviors>
        <w:guid w:val="{081EF889-B269-45E4-8BD1-DC86FE7FBD69}"/>
      </w:docPartPr>
      <w:docPartBody>
        <w:p w:rsidR="002116D8" w:rsidRDefault="005B54CF">
          <w:pPr>
            <w:pStyle w:val="AF6ABF3591D94C3592CCCBD6569546C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4CF"/>
    <w:rsid w:val="00013CF2"/>
    <w:rsid w:val="0002561A"/>
    <w:rsid w:val="0005593B"/>
    <w:rsid w:val="001A4175"/>
    <w:rsid w:val="002116D8"/>
    <w:rsid w:val="00262A39"/>
    <w:rsid w:val="00297725"/>
    <w:rsid w:val="005B54CF"/>
    <w:rsid w:val="0066120A"/>
    <w:rsid w:val="00764D84"/>
    <w:rsid w:val="007D17EB"/>
    <w:rsid w:val="00855A14"/>
    <w:rsid w:val="008E026A"/>
    <w:rsid w:val="00A27BE8"/>
    <w:rsid w:val="00A56BFC"/>
    <w:rsid w:val="00AA5D9D"/>
    <w:rsid w:val="00B36C0D"/>
    <w:rsid w:val="00B6107C"/>
    <w:rsid w:val="00C25831"/>
    <w:rsid w:val="00E0230A"/>
    <w:rsid w:val="00F70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272CC8F25CA4AFABB8B82EFF54CC9BB">
    <w:name w:val="5272CC8F25CA4AFABB8B82EFF54CC9BB"/>
    <w:pPr>
      <w:widowControl w:val="0"/>
      <w:jc w:val="both"/>
    </w:pPr>
  </w:style>
  <w:style w:type="paragraph" w:customStyle="1" w:styleId="B5A798B3A095425DBB852E2F05ABED96">
    <w:name w:val="B5A798B3A095425DBB852E2F05ABED96"/>
    <w:pPr>
      <w:widowControl w:val="0"/>
      <w:jc w:val="both"/>
    </w:pPr>
  </w:style>
  <w:style w:type="paragraph" w:customStyle="1" w:styleId="AF6ABF3591D94C3592CCCBD6569546C7">
    <w:name w:val="AF6ABF3591D94C3592CCCBD6569546C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272CC8F25CA4AFABB8B82EFF54CC9BB">
    <w:name w:val="5272CC8F25CA4AFABB8B82EFF54CC9BB"/>
    <w:pPr>
      <w:widowControl w:val="0"/>
      <w:jc w:val="both"/>
    </w:pPr>
  </w:style>
  <w:style w:type="paragraph" w:customStyle="1" w:styleId="B5A798B3A095425DBB852E2F05ABED96">
    <w:name w:val="B5A798B3A095425DBB852E2F05ABED96"/>
    <w:pPr>
      <w:widowControl w:val="0"/>
      <w:jc w:val="both"/>
    </w:pPr>
  </w:style>
  <w:style w:type="paragraph" w:customStyle="1" w:styleId="AF6ABF3591D94C3592CCCBD6569546C7">
    <w:name w:val="AF6ABF3591D94C3592CCCBD6569546C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71675-BCC0-485A-AAB7-E5F58D10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534</TotalTime>
  <Pages>8</Pages>
  <Words>618</Words>
  <Characters>3526</Characters>
  <Application>Microsoft Office Word</Application>
  <DocSecurity>0</DocSecurity>
  <Lines>29</Lines>
  <Paragraphs>8</Paragraphs>
  <ScaleCrop>false</ScaleCrop>
  <Company>PCMI</Company>
  <LinksUpToDate>false</LinksUpToDate>
  <CharactersWithSpaces>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XIE</dc:creator>
  <cp:keywords/>
  <dc:description>&lt;config cover="true" show_menu="true" version="1.0.0" doctype="SDKXY"&gt;_x000d_
&lt;/config&gt;</dc:description>
  <cp:lastModifiedBy>微软用户</cp:lastModifiedBy>
  <cp:revision>1410</cp:revision>
  <cp:lastPrinted>2021-02-02T08:22:00Z</cp:lastPrinted>
  <dcterms:created xsi:type="dcterms:W3CDTF">2024-10-10T03:13:00Z</dcterms:created>
  <dcterms:modified xsi:type="dcterms:W3CDTF">2024-12-06T09:16:00Z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